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Приложение №3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к Положению о закупке</w:t>
      </w:r>
    </w:p>
    <w:p w:rsidR="003E2BB0" w:rsidRPr="00D21C6A" w:rsidRDefault="003E2BB0" w:rsidP="003E2BB0">
      <w:pPr>
        <w:spacing w:after="0" w:line="240" w:lineRule="auto"/>
        <w:jc w:val="right"/>
        <w:rPr>
          <w:rFonts w:ascii="Times New Roman" w:eastAsia="Times New Roman" w:hAnsi="Times New Roman" w:cs="Times New Roman"/>
          <w:b/>
          <w:sz w:val="24"/>
          <w:szCs w:val="24"/>
          <w:lang w:eastAsia="ru-RU"/>
        </w:rPr>
      </w:pPr>
    </w:p>
    <w:p w:rsidR="003E2BB0" w:rsidRPr="00D21C6A" w:rsidRDefault="003E2BB0" w:rsidP="003E2BB0">
      <w:pPr>
        <w:spacing w:after="0" w:line="240" w:lineRule="auto"/>
        <w:jc w:val="center"/>
        <w:rPr>
          <w:rFonts w:ascii="Times New Roman" w:eastAsia="Times New Roman" w:hAnsi="Times New Roman" w:cs="Times New Roman"/>
          <w:b/>
          <w:sz w:val="24"/>
          <w:szCs w:val="24"/>
          <w:lang w:eastAsia="ru-RU"/>
        </w:rPr>
      </w:pPr>
      <w:r w:rsidRPr="00D21C6A">
        <w:rPr>
          <w:rFonts w:ascii="Times New Roman" w:eastAsia="Times New Roman" w:hAnsi="Times New Roman" w:cs="Times New Roman"/>
          <w:b/>
          <w:sz w:val="24"/>
          <w:szCs w:val="24"/>
          <w:lang w:eastAsia="ru-RU"/>
        </w:rPr>
        <w:t xml:space="preserve">Типовой договор на поставку товаров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_________________________, именуем___ в дальнейшем "Заказчик", в лице _________________________, </w:t>
      </w:r>
      <w:proofErr w:type="spellStart"/>
      <w:r w:rsidRPr="00D21C6A">
        <w:rPr>
          <w:rFonts w:ascii="Times New Roman" w:eastAsia="Times New Roman" w:hAnsi="Times New Roman" w:cs="Times New Roman"/>
          <w:sz w:val="24"/>
          <w:szCs w:val="24"/>
        </w:rPr>
        <w:t>действующ</w:t>
      </w:r>
      <w:proofErr w:type="spellEnd"/>
      <w:r w:rsidRPr="00D21C6A">
        <w:rPr>
          <w:rFonts w:ascii="Times New Roman" w:eastAsia="Times New Roman" w:hAnsi="Times New Roman" w:cs="Times New Roman"/>
          <w:sz w:val="24"/>
          <w:szCs w:val="24"/>
        </w:rPr>
        <w:t xml:space="preserve">___ на основании _________________________, с одной стороны, и _________________________, именуем___ в дальнейшем "Поставщик", в лице _________________________, </w:t>
      </w:r>
      <w:proofErr w:type="spellStart"/>
      <w:r w:rsidRPr="00D21C6A">
        <w:rPr>
          <w:rFonts w:ascii="Times New Roman" w:eastAsia="Times New Roman" w:hAnsi="Times New Roman" w:cs="Times New Roman"/>
          <w:sz w:val="24"/>
          <w:szCs w:val="24"/>
        </w:rPr>
        <w:t>действующ</w:t>
      </w:r>
      <w:proofErr w:type="spellEnd"/>
      <w:r w:rsidRPr="00D21C6A">
        <w:rPr>
          <w:rFonts w:ascii="Times New Roman" w:eastAsia="Times New Roman" w:hAnsi="Times New Roman" w:cs="Times New Roman"/>
          <w:sz w:val="24"/>
          <w:szCs w:val="24"/>
        </w:rPr>
        <w:t>___ на основании _________________________, с другой стороны, вместе именуемые "Стороны" и каждый в отдельности "Сторона", с соблюдением требований Федерального закона от 18.07.2011 N 223-ФЗ "О закупках товаров, работ, услуг отдельными видами юридических лиц" (далее - Закон N 223-ФЗ), при способе определения поставщика _________________________ (протокол __________ N ______ от ____________) заключили настоящий договор (далее - Договор) о нижеследующем:</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1. Предмет Договора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bookmarkStart w:id="0" w:name="P1676"/>
      <w:bookmarkEnd w:id="0"/>
      <w:r w:rsidRPr="00D21C6A">
        <w:rPr>
          <w:rFonts w:ascii="Times New Roman" w:eastAsia="Times New Roman" w:hAnsi="Times New Roman" w:cs="Times New Roman"/>
          <w:sz w:val="24"/>
          <w:szCs w:val="24"/>
        </w:rPr>
        <w:t>1.1. Предметом Договора является поставка _________________________ (далее - Товар) для нужд Заказчика в соответствии с Описанием предмета закупки (приложение N 1 к Договору) и на условиях, предусмотренных Договором.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bookmarkStart w:id="1" w:name="P1678"/>
      <w:bookmarkEnd w:id="1"/>
      <w:r w:rsidRPr="00D21C6A">
        <w:rPr>
          <w:rFonts w:ascii="Times New Roman" w:eastAsia="Times New Roman" w:hAnsi="Times New Roman" w:cs="Times New Roman"/>
          <w:sz w:val="24"/>
          <w:szCs w:val="24"/>
        </w:rPr>
        <w:t>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Поставляемый Товар должен быть новым Товаром,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и материалов. Товар не должен иметь дефектов, связанных с конструкцией, материалами или функционированием при штатном использовании. Год выпуска - 20___ год.</w:t>
      </w:r>
    </w:p>
    <w:p w:rsidR="008B145B" w:rsidRPr="00D21C6A" w:rsidRDefault="008B145B" w:rsidP="008B145B">
      <w:pPr>
        <w:pStyle w:val="ConsPlusNormal"/>
        <w:ind w:firstLine="540"/>
        <w:jc w:val="both"/>
        <w:rPr>
          <w:rFonts w:ascii="Times New Roman" w:hAnsi="Times New Roman" w:cs="Times New Roman"/>
          <w:sz w:val="24"/>
          <w:szCs w:val="24"/>
        </w:rPr>
      </w:pPr>
      <w:bookmarkStart w:id="2" w:name="P1680"/>
      <w:bookmarkEnd w:id="2"/>
      <w:r w:rsidRPr="00D21C6A">
        <w:rPr>
          <w:rFonts w:ascii="Times New Roman" w:eastAsia="Times New Roman" w:hAnsi="Times New Roman" w:cs="Times New Roman"/>
          <w:sz w:val="24"/>
          <w:szCs w:val="24"/>
        </w:rPr>
        <w:t>1.4. Поставщик также обязуется обеспечить оказание следующих услуг (выполнение работ), связанных с поставкой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1.4.1. _____________ в течение ________ (____) календарных дней с момента доставки Товара Заказчику.</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2. Цена Договора и порядок расчетов</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bookmarkStart w:id="3" w:name="P1685"/>
      <w:bookmarkEnd w:id="3"/>
      <w:r w:rsidRPr="00D21C6A">
        <w:rPr>
          <w:rFonts w:ascii="Times New Roman" w:eastAsia="Times New Roman" w:hAnsi="Times New Roman" w:cs="Times New Roman"/>
          <w:sz w:val="24"/>
          <w:szCs w:val="24"/>
        </w:rPr>
        <w:t>2.1. Цена Договора составляет _______________________ (_______)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без НДС:</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НДС не предусмотрен на основании _____________________________________.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с НДС:</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том числе НДС - _____% (_____ процентов), ________ (____) рублей (далее - цена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w:t>
      </w:r>
      <w:r w:rsidRPr="00D21C6A">
        <w:rPr>
          <w:rFonts w:ascii="Times New Roman" w:eastAsia="Times New Roman" w:hAnsi="Times New Roman" w:cs="Times New Roman"/>
          <w:sz w:val="24"/>
          <w:szCs w:val="24"/>
        </w:rPr>
        <w:lastRenderedPageBreak/>
        <w:t>Российской Федерации Заказчиком.</w:t>
      </w:r>
    </w:p>
    <w:p w:rsidR="008B145B" w:rsidRPr="00D21C6A" w:rsidRDefault="008B145B" w:rsidP="008B145B">
      <w:pPr>
        <w:pStyle w:val="ConsPlusNormal"/>
        <w:ind w:firstLine="540"/>
        <w:jc w:val="both"/>
        <w:rPr>
          <w:rFonts w:ascii="Times New Roman" w:hAnsi="Times New Roman" w:cs="Times New Roman"/>
          <w:sz w:val="24"/>
          <w:szCs w:val="24"/>
        </w:rPr>
      </w:pPr>
      <w:bookmarkStart w:id="4" w:name="P1691"/>
      <w:bookmarkEnd w:id="4"/>
      <w:r w:rsidRPr="00D21C6A">
        <w:rPr>
          <w:rFonts w:ascii="Times New Roman" w:eastAsia="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поставкой Товара, предусмотренного Договором, в полном объеме, страхование, уплату таможенных пошлин, налогов, сборов и других обязательных платежей, ________________________________.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2.3. </w:t>
      </w:r>
      <w:r w:rsidR="009762D7">
        <w:rPr>
          <w:rFonts w:ascii="Times New Roman" w:eastAsia="Times New Roman" w:hAnsi="Times New Roman" w:cs="Times New Roman"/>
          <w:sz w:val="24"/>
          <w:szCs w:val="24"/>
        </w:rPr>
        <w:t>Утратил силу.</w:t>
      </w:r>
    </w:p>
    <w:p w:rsidR="008B145B" w:rsidRPr="009762D7" w:rsidRDefault="008B145B" w:rsidP="008B145B">
      <w:pPr>
        <w:pStyle w:val="ConsPlusNormal"/>
        <w:ind w:firstLine="540"/>
        <w:jc w:val="both"/>
        <w:rPr>
          <w:rFonts w:ascii="Times New Roman" w:hAnsi="Times New Roman" w:cs="Times New Roman"/>
          <w:sz w:val="24"/>
          <w:szCs w:val="24"/>
        </w:rPr>
      </w:pPr>
      <w:r w:rsidRPr="009762D7">
        <w:rPr>
          <w:rFonts w:ascii="Times New Roman" w:eastAsia="Times New Roman" w:hAnsi="Times New Roman" w:cs="Times New Roman"/>
          <w:sz w:val="24"/>
          <w:szCs w:val="24"/>
        </w:rPr>
        <w:t>Вариант I. Оплата единовременным платежом:</w:t>
      </w:r>
    </w:p>
    <w:p w:rsidR="008B145B" w:rsidRPr="009762D7" w:rsidRDefault="008B145B" w:rsidP="00881340">
      <w:pPr>
        <w:pStyle w:val="a4"/>
        <w:spacing w:before="0" w:beforeAutospacing="0" w:after="0" w:afterAutospacing="0" w:line="288" w:lineRule="atLeast"/>
        <w:ind w:firstLine="540"/>
        <w:jc w:val="both"/>
      </w:pPr>
      <w:bookmarkStart w:id="5" w:name="P1694"/>
      <w:bookmarkEnd w:id="5"/>
      <w:r w:rsidRPr="009762D7">
        <w:t xml:space="preserve">2.4. </w:t>
      </w:r>
      <w:bookmarkStart w:id="6" w:name="_Hlk201563092"/>
      <w:r w:rsidR="009762D7" w:rsidRPr="009762D7">
        <w:rPr>
          <w:lang w:eastAsia="en-US"/>
        </w:rPr>
        <w:t>Оплата производится Заказчиком единовременным платежом на расчетный счет Поставщика, указанный в Договоре, в срок не более ____ (__________) __________ дней с даты подписания Заказчиком товарной (товарно-транспортной) накладной и/или универсального передаточного акта, и/или акта приема-передачи товаров, оформленного по форме __________, на основании представленных Поставщиком счета на оплату, счета-фактуры (в случае, если Поставщик является плательщиком НДС), при отсутствии у Заказчика претензий по количеству и качеству поставленного Товара.</w:t>
      </w:r>
      <w:bookmarkEnd w:id="6"/>
    </w:p>
    <w:p w:rsidR="008B145B" w:rsidRPr="00D21C6A" w:rsidRDefault="008B145B" w:rsidP="008B145B">
      <w:pPr>
        <w:pStyle w:val="ConsPlusNormal"/>
        <w:ind w:firstLine="540"/>
        <w:jc w:val="both"/>
        <w:rPr>
          <w:rFonts w:ascii="Times New Roman" w:hAnsi="Times New Roman" w:cs="Times New Roman"/>
          <w:sz w:val="24"/>
          <w:szCs w:val="24"/>
        </w:rPr>
      </w:pPr>
      <w:r w:rsidRPr="009762D7">
        <w:rPr>
          <w:rFonts w:ascii="Times New Roman" w:eastAsia="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w:t>
      </w:r>
      <w:r w:rsidRPr="00D21C6A">
        <w:rPr>
          <w:rFonts w:ascii="Times New Roman" w:eastAsia="Times New Roman" w:hAnsi="Times New Roman" w:cs="Times New Roman"/>
          <w:sz w:val="24"/>
          <w:szCs w:val="24"/>
        </w:rPr>
        <w:t xml:space="preserve"> денежных средств Заказчик ответственности не несет.</w:t>
      </w:r>
    </w:p>
    <w:p w:rsidR="008B145B" w:rsidRPr="009762D7" w:rsidRDefault="008B145B" w:rsidP="008B145B">
      <w:pPr>
        <w:pStyle w:val="ConsPlusNormal"/>
        <w:ind w:firstLine="540"/>
        <w:jc w:val="both"/>
        <w:rPr>
          <w:rFonts w:ascii="Times New Roman" w:hAnsi="Times New Roman" w:cs="Times New Roman"/>
          <w:sz w:val="24"/>
          <w:szCs w:val="24"/>
        </w:rPr>
      </w:pPr>
      <w:r w:rsidRPr="009762D7">
        <w:rPr>
          <w:rFonts w:ascii="Times New Roman" w:eastAsia="Times New Roman" w:hAnsi="Times New Roman" w:cs="Times New Roman"/>
          <w:sz w:val="24"/>
          <w:szCs w:val="24"/>
        </w:rPr>
        <w:t>Вариант II. Оплата по этапам:</w:t>
      </w:r>
    </w:p>
    <w:p w:rsidR="008B145B" w:rsidRPr="009762D7" w:rsidRDefault="008B145B" w:rsidP="00881340">
      <w:pPr>
        <w:pStyle w:val="a4"/>
        <w:spacing w:before="0" w:beforeAutospacing="0" w:after="0" w:afterAutospacing="0" w:line="288" w:lineRule="atLeast"/>
        <w:ind w:firstLine="540"/>
        <w:jc w:val="both"/>
      </w:pPr>
      <w:r w:rsidRPr="009762D7">
        <w:t xml:space="preserve">2.4. </w:t>
      </w:r>
      <w:bookmarkStart w:id="7" w:name="_Hlk201563134"/>
      <w:r w:rsidR="009762D7" w:rsidRPr="009762D7">
        <w:rPr>
          <w:lang w:eastAsia="en-US"/>
        </w:rPr>
        <w:t>Оплата за поставленный Товар производится Заказчиком в срок не более ____ (__________) __________ дней с даты подписания Заказчиком товарной (товарно-транспортной) накладной и/или универсального передаточного акта, и/или акта приема-передачи товаров, оформленного по форме __________, на основании представленных Поставщиком счета на оплату, счета-фактуры (в случае, если Поставщик является плательщиком НДС) при отсутствии у Заказчика претензий по количеству и качеству поставленного Товара.</w:t>
      </w:r>
      <w:bookmarkEnd w:id="7"/>
    </w:p>
    <w:p w:rsidR="008B145B" w:rsidRPr="009762D7" w:rsidRDefault="008B145B" w:rsidP="008B145B">
      <w:pPr>
        <w:pStyle w:val="ConsPlusNormal"/>
        <w:ind w:firstLine="540"/>
        <w:jc w:val="both"/>
        <w:rPr>
          <w:rFonts w:ascii="Times New Roman" w:hAnsi="Times New Roman" w:cs="Times New Roman"/>
          <w:sz w:val="24"/>
          <w:szCs w:val="24"/>
        </w:rPr>
      </w:pPr>
      <w:r w:rsidRPr="009762D7">
        <w:rPr>
          <w:rFonts w:ascii="Times New Roman" w:eastAsia="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8B145B" w:rsidRPr="00D21C6A" w:rsidRDefault="008B145B" w:rsidP="008B145B">
      <w:pPr>
        <w:pStyle w:val="ConsPlusNormal"/>
        <w:ind w:firstLine="540"/>
        <w:jc w:val="both"/>
        <w:rPr>
          <w:rFonts w:ascii="Times New Roman" w:hAnsi="Times New Roman" w:cs="Times New Roman"/>
          <w:sz w:val="24"/>
          <w:szCs w:val="24"/>
        </w:rPr>
      </w:pPr>
      <w:r w:rsidRPr="009762D7">
        <w:rPr>
          <w:rFonts w:ascii="Times New Roman" w:eastAsia="Times New Roman" w:hAnsi="Times New Roman" w:cs="Times New Roman"/>
          <w:sz w:val="24"/>
          <w:szCs w:val="24"/>
        </w:rPr>
        <w:t xml:space="preserve">2.5. Цена Договора может быть снижена по соглашению Сторон без изменения предусмотренных </w:t>
      </w:r>
      <w:r w:rsidRPr="00D21C6A">
        <w:rPr>
          <w:rFonts w:ascii="Times New Roman" w:eastAsia="Times New Roman" w:hAnsi="Times New Roman" w:cs="Times New Roman"/>
          <w:sz w:val="24"/>
          <w:szCs w:val="24"/>
        </w:rPr>
        <w:t>Договором количества Товара, качества поставляемого Товара и иных условий Договора. При этом Стороны составляют и подписывают дополнительное соглашение к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2.6. По предложению Заказчика предусмотренное Договором количество Товара может быть увеличено или уменьшено,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количеству Товара исходя из установленной в Договоре цены единицы Товара, но не более чем на 10% (десять процентов) цены Договора. При уменьшении предусмотренного Договором количества Товара Стороны Договора обязаны уменьшить цену Договора исходя из цены единицы Товара.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3. Порядок поставки Товара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bookmarkStart w:id="8" w:name="P1704"/>
      <w:bookmarkEnd w:id="8"/>
      <w:r w:rsidRPr="00D21C6A">
        <w:rPr>
          <w:rFonts w:ascii="Times New Roman" w:eastAsia="Times New Roman" w:hAnsi="Times New Roman" w:cs="Times New Roman"/>
          <w:sz w:val="24"/>
          <w:szCs w:val="24"/>
        </w:rPr>
        <w:t>3.1. Поставка Товара осуществляется силами и средствами Поставщика по адресу: ___________________________________________________.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3.2. Доставка Товара до места передачи Товара производится силами и средствами Поставщика.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3.3. Товар должен иметь упаковку, предотвращающую его порчу при транспортировке.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3.4. Не позднее чем за ________ (____) рабочих дней до дня доставки Товара Поставщик обязан согласовать с представителем Заказчика дату и время доставки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lastRenderedPageBreak/>
        <w:t xml:space="preserve">3.5. В день поставки Поставщик одновременно с Товаром должен передать Заказчику сопроводительные документы, относящиеся к Товару, указанные в п. </w:t>
      </w:r>
      <w:r w:rsidR="009762D7">
        <w:rPr>
          <w:rFonts w:ascii="Times New Roman" w:eastAsia="Times New Roman" w:hAnsi="Times New Roman" w:cs="Times New Roman"/>
          <w:sz w:val="24"/>
          <w:szCs w:val="24"/>
        </w:rPr>
        <w:t>4</w:t>
      </w:r>
      <w:r w:rsidRPr="00D21C6A">
        <w:rPr>
          <w:rFonts w:ascii="Times New Roman" w:eastAsia="Times New Roman" w:hAnsi="Times New Roman" w:cs="Times New Roman"/>
          <w:sz w:val="24"/>
          <w:szCs w:val="24"/>
        </w:rPr>
        <w:t>.2 Договора, товарную (товарно-транспортную) накладную и (или) акт приема-передачи товара, счет, счет-фактуру.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случае отсутствия вышеназванных документов Заказчик вправе отказаться от приемки Товара. Товар будет считаться не поставленным.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 При единовременной поставке Товара:</w:t>
      </w:r>
    </w:p>
    <w:p w:rsidR="008B145B" w:rsidRPr="00D21C6A" w:rsidRDefault="008B145B" w:rsidP="008B145B">
      <w:pPr>
        <w:pStyle w:val="ConsPlusNormal"/>
        <w:ind w:firstLine="540"/>
        <w:jc w:val="both"/>
        <w:rPr>
          <w:rFonts w:ascii="Times New Roman" w:hAnsi="Times New Roman" w:cs="Times New Roman"/>
          <w:sz w:val="24"/>
          <w:szCs w:val="24"/>
        </w:rPr>
      </w:pPr>
      <w:bookmarkStart w:id="9" w:name="P1712"/>
      <w:bookmarkEnd w:id="9"/>
      <w:r w:rsidRPr="00D21C6A">
        <w:rPr>
          <w:rFonts w:ascii="Times New Roman" w:eastAsia="Times New Roman" w:hAnsi="Times New Roman" w:cs="Times New Roman"/>
          <w:sz w:val="24"/>
          <w:szCs w:val="24"/>
        </w:rPr>
        <w:t>3.6. Срок поставки Товара: __________________________________________.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II. При поставке Товара партиями по заявкам: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3.6. Поставка Товара осуществляется партиями по наименованию и в количестве, указанном в заявках Заказчика. Период поставки: с момента заключения Договора по ___________________________________________________.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Заказчик формирует заявку в соответствии со своей потребностью в Товаре.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Поставка Товара осуществляется Поставщиком в течение ________ (____) календарных дней с момента передачи ему заявки.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Заявка может быть передана Заказчиком как в устной форме (по телефону ___________), так и в письменной (нарочным, по электронной почте ___________, по факсу ___________).</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При отказе Поставщика от поставки Товара Заказчиком составляется акт об отказе в поставке Товара. В данный акт вносятся сведения о дате и времени отказа, наименовании и количестве Товара, о причинах отказа, о фамилии, имени, отчестве (при наличии) и должности лица, принимающего заявку.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случае просрочки поставки Товара Заказчик составляет акт о просрочке поставки Товара, в котором указываются сведения о времени заказа и времени просрочки поставки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Данные акты являются основаниями для применения к Поставщику мер ответственности, предусмотренных Договором.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III. При поставке Товара по графику: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3.6. Поставка Товара осуществляется партиями в соответствии с Графиком поставки товаров (приложение N 3 к Договору).</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4. Порядок сдачи и приемки поставляемого Товара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9762D7" w:rsidRDefault="008B145B" w:rsidP="008B145B">
      <w:pPr>
        <w:pStyle w:val="ConsPlusNormal"/>
        <w:ind w:firstLine="540"/>
        <w:jc w:val="both"/>
        <w:rPr>
          <w:rFonts w:ascii="Times New Roman" w:hAnsi="Times New Roman" w:cs="Times New Roman"/>
          <w:sz w:val="24"/>
          <w:szCs w:val="24"/>
        </w:rPr>
      </w:pPr>
      <w:bookmarkStart w:id="10" w:name="P1726"/>
      <w:bookmarkEnd w:id="10"/>
      <w:r w:rsidRPr="00D21C6A">
        <w:rPr>
          <w:rFonts w:ascii="Times New Roman" w:eastAsia="Times New Roman" w:hAnsi="Times New Roman" w:cs="Times New Roman"/>
          <w:sz w:val="24"/>
          <w:szCs w:val="24"/>
        </w:rPr>
        <w:t xml:space="preserve">4.1. Приемка Товара осуществляется в месте поставки Товара. Приемка осуществляется уполномоченным представителем Заказчика. Представители Поставщика вправе присутствовать при проведении приемки. </w:t>
      </w:r>
      <w:r w:rsidRPr="009762D7">
        <w:rPr>
          <w:rFonts w:ascii="Times New Roman" w:eastAsia="Times New Roman" w:hAnsi="Times New Roman" w:cs="Times New Roman"/>
          <w:sz w:val="24"/>
          <w:szCs w:val="24"/>
        </w:rPr>
        <w:t>Заказчик вправе создать приемочную комиссию для проверки соответствия Товара требованиям, установленным Договором.</w:t>
      </w:r>
    </w:p>
    <w:p w:rsidR="008B145B" w:rsidRPr="009762D7" w:rsidRDefault="008B145B" w:rsidP="008B145B">
      <w:pPr>
        <w:pStyle w:val="ConsPlusNormal"/>
        <w:ind w:firstLine="540"/>
        <w:jc w:val="both"/>
        <w:rPr>
          <w:rFonts w:ascii="Times New Roman" w:hAnsi="Times New Roman" w:cs="Times New Roman"/>
          <w:sz w:val="24"/>
          <w:szCs w:val="24"/>
        </w:rPr>
      </w:pPr>
      <w:bookmarkStart w:id="11" w:name="P1727"/>
      <w:bookmarkEnd w:id="11"/>
      <w:r w:rsidRPr="009762D7">
        <w:rPr>
          <w:rFonts w:ascii="Times New Roman" w:eastAsia="Times New Roman" w:hAnsi="Times New Roman" w:cs="Times New Roman"/>
          <w:sz w:val="24"/>
          <w:szCs w:val="24"/>
        </w:rPr>
        <w:t xml:space="preserve">4.2. </w:t>
      </w:r>
      <w:bookmarkStart w:id="12" w:name="_Hlk201563203"/>
      <w:r w:rsidR="009762D7" w:rsidRPr="009762D7">
        <w:rPr>
          <w:rFonts w:ascii="Times New Roman" w:hAnsi="Times New Roman" w:cs="Times New Roman"/>
          <w:sz w:val="24"/>
          <w:szCs w:val="24"/>
          <w:lang w:eastAsia="en-US"/>
        </w:rPr>
        <w:t xml:space="preserve">Приемка Товара осуществляется путем передачи Поставщиком Товара и сертификатов (декларации о соответствии), обязательных для данного вида Товара, и иных документов, подтверждающих качество Товара, оформленных в соответствии с законодательством Российской Федерации (сертификат (паспорт) качества производителя, технический паспорт, гарантийный талон, оформленный на Заказчика, инструкция по эксплуатации и др.); подписанной со стороны Поставщика товарной (товарно-транспортной) накладной </w:t>
      </w:r>
      <w:bookmarkStart w:id="13" w:name="_Hlk201563732"/>
      <w:r w:rsidR="009762D7" w:rsidRPr="009762D7">
        <w:rPr>
          <w:rFonts w:ascii="Times New Roman" w:hAnsi="Times New Roman" w:cs="Times New Roman"/>
          <w:sz w:val="24"/>
          <w:szCs w:val="24"/>
          <w:lang w:eastAsia="en-US"/>
        </w:rPr>
        <w:t>и/или универсального передаточного акта,</w:t>
      </w:r>
      <w:bookmarkEnd w:id="13"/>
      <w:r w:rsidR="009762D7" w:rsidRPr="009762D7">
        <w:rPr>
          <w:rFonts w:ascii="Times New Roman" w:hAnsi="Times New Roman" w:cs="Times New Roman"/>
          <w:sz w:val="24"/>
          <w:szCs w:val="24"/>
          <w:lang w:eastAsia="en-US"/>
        </w:rPr>
        <w:t xml:space="preserve"> и (или) акта приема-передачи товаров, оформленного по форме __________, счета на оплату, счета-фактуры (в случае, если Поставщик является плательщиком НДС); проверки целостности упаковки, вскрытия упаковки (в случае если Товар поставляется в упаковке), осмотра Товара на предмет сколов, трещин, внешних повреждений. Приемка Товара производится в срок, не превышающий _____ (__________) рабочих дней с момента передачи Товара, по адресу, указанному в </w:t>
      </w:r>
      <w:hyperlink w:anchor="P1552" w:tooltip="3.1. Поставка Товара осуществляется силами и средствами Поставщика по адресу: ___________________________________________________." w:history="1">
        <w:r w:rsidR="009762D7" w:rsidRPr="009762D7">
          <w:rPr>
            <w:rFonts w:ascii="Times New Roman" w:hAnsi="Times New Roman" w:cs="Times New Roman"/>
            <w:sz w:val="24"/>
            <w:szCs w:val="24"/>
            <w:lang w:eastAsia="en-US"/>
          </w:rPr>
          <w:t>п. 3.1</w:t>
        </w:r>
      </w:hyperlink>
      <w:r w:rsidR="009762D7" w:rsidRPr="009762D7">
        <w:rPr>
          <w:rFonts w:ascii="Times New Roman" w:hAnsi="Times New Roman" w:cs="Times New Roman"/>
          <w:sz w:val="24"/>
          <w:szCs w:val="24"/>
          <w:lang w:eastAsia="en-US"/>
        </w:rPr>
        <w:t xml:space="preserve"> Договора.</w:t>
      </w:r>
      <w:bookmarkEnd w:id="12"/>
    </w:p>
    <w:p w:rsidR="008B145B" w:rsidRPr="00D21C6A" w:rsidRDefault="008B145B" w:rsidP="008B145B">
      <w:pPr>
        <w:pStyle w:val="ConsPlusNormal"/>
        <w:ind w:firstLine="540"/>
        <w:jc w:val="both"/>
        <w:rPr>
          <w:rFonts w:ascii="Times New Roman" w:hAnsi="Times New Roman" w:cs="Times New Roman"/>
          <w:sz w:val="24"/>
          <w:szCs w:val="24"/>
        </w:rPr>
      </w:pPr>
      <w:r w:rsidRPr="009762D7">
        <w:rPr>
          <w:rFonts w:ascii="Times New Roman" w:eastAsia="Times New Roman" w:hAnsi="Times New Roman" w:cs="Times New Roman"/>
          <w:sz w:val="24"/>
          <w:szCs w:val="24"/>
        </w:rPr>
        <w:t>После внешнего осмотра Товара осуществляется проверка Товара по количеству путем пересчета единиц Товара и сопоставления полученного</w:t>
      </w:r>
      <w:r w:rsidRPr="00D21C6A">
        <w:rPr>
          <w:rFonts w:ascii="Times New Roman" w:eastAsia="Times New Roman" w:hAnsi="Times New Roman" w:cs="Times New Roman"/>
          <w:sz w:val="24"/>
          <w:szCs w:val="24"/>
        </w:rPr>
        <w:t xml:space="preserve"> количества с количеством Товара, указанным в приложении N 1 к настоящему Договору. Одновременно проверяется соответствие наименования, ассортимента и комплектности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При приемке Товара по качеству Заказчик вправе осуществить выборочную проверку качества Товара. В случае если при осуществлении выборочной проверки обнаружен Товар </w:t>
      </w:r>
      <w:r w:rsidRPr="00D21C6A">
        <w:rPr>
          <w:rFonts w:ascii="Times New Roman" w:eastAsia="Times New Roman" w:hAnsi="Times New Roman" w:cs="Times New Roman"/>
          <w:sz w:val="24"/>
          <w:szCs w:val="24"/>
        </w:rPr>
        <w:lastRenderedPageBreak/>
        <w:t>(часть Товара), качество которого не соответствует требованиям Договора, результаты такой проверки распространяются на всю поставку.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4.3.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 одностороннем порядке.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Товар должен быть поставлен полностью. Заказчик вправе отказаться от приемки части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4.4. Проверка количества и качества Товара, поступившего в таре (упаковке), производится при вскрытии тары (упаковки).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При выявлении несоответствия наименований, количества и качества Товара Заказчик в течение 2 (двух) рабочих дней с момента такого выявления направляет Поставщику письменное уведомление (претензию) о необходимости замены или допоставки Товара в соответствии с п. 11.1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4.5. 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Поставщик обязан безвозмездно устранить недостатки Товара в течение ________ (____) календарных дней с момента письменного уведомления о них Заказчиком.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случае,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Поставщиком и согласовывается с Заказчиком. Оплата услуг эксперта, экспертной организации, а также всех расходов, в том числе связанных с транспортировкой, монтажом (демонтажем) Товара для экспертизы, осуществляется Поставщиком.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4.6. В случае поставки некомплектного Товара Поставщик обязан доукомплектовать Товар или заменить Товаром надлежащего качества в течение ________ (____) календарных дней с момента письменного уведомления о нем Заказчиком.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4.7. Претензии по скрытым дефектам могут быть заявлены Заказчиком в течение всего срока годности (срока полезного использования) Товара.</w:t>
      </w:r>
    </w:p>
    <w:p w:rsidR="008B145B" w:rsidRPr="009762D7" w:rsidRDefault="008B145B" w:rsidP="008B145B">
      <w:pPr>
        <w:pStyle w:val="ConsPlusNormal"/>
        <w:ind w:firstLine="540"/>
        <w:jc w:val="both"/>
        <w:rPr>
          <w:rFonts w:ascii="Times New Roman" w:hAnsi="Times New Roman" w:cs="Times New Roman"/>
          <w:sz w:val="24"/>
          <w:szCs w:val="24"/>
        </w:rPr>
      </w:pPr>
      <w:bookmarkStart w:id="14" w:name="P1738"/>
      <w:bookmarkEnd w:id="14"/>
      <w:r w:rsidRPr="00D21C6A">
        <w:rPr>
          <w:rFonts w:ascii="Times New Roman" w:eastAsia="Times New Roman" w:hAnsi="Times New Roman" w:cs="Times New Roman"/>
          <w:sz w:val="24"/>
          <w:szCs w:val="24"/>
        </w:rPr>
        <w:t xml:space="preserve">4.8. Для </w:t>
      </w:r>
      <w:r w:rsidRPr="009762D7">
        <w:rPr>
          <w:rFonts w:ascii="Times New Roman" w:eastAsia="Times New Roman" w:hAnsi="Times New Roman" w:cs="Times New Roman"/>
          <w:sz w:val="24"/>
          <w:szCs w:val="24"/>
        </w:rPr>
        <w:t>проверки соответствия качества поставленного Товара требованиям, установленным Договором и приложениями к нему,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8B145B" w:rsidRPr="009762D7" w:rsidRDefault="008B145B" w:rsidP="008B145B">
      <w:pPr>
        <w:pStyle w:val="ConsPlusNormal"/>
        <w:ind w:firstLine="540"/>
        <w:jc w:val="both"/>
        <w:rPr>
          <w:rFonts w:ascii="Times New Roman" w:hAnsi="Times New Roman" w:cs="Times New Roman"/>
          <w:sz w:val="24"/>
          <w:szCs w:val="24"/>
        </w:rPr>
      </w:pPr>
      <w:bookmarkStart w:id="15" w:name="P1739"/>
      <w:bookmarkEnd w:id="15"/>
      <w:r w:rsidRPr="009762D7">
        <w:rPr>
          <w:rFonts w:ascii="Times New Roman" w:eastAsia="Times New Roman" w:hAnsi="Times New Roman" w:cs="Times New Roman"/>
          <w:sz w:val="24"/>
          <w:szCs w:val="24"/>
        </w:rPr>
        <w:t xml:space="preserve">4.9. </w:t>
      </w:r>
      <w:bookmarkStart w:id="16" w:name="_Hlk201563245"/>
      <w:r w:rsidR="009762D7" w:rsidRPr="009762D7">
        <w:rPr>
          <w:rFonts w:ascii="Times New Roman" w:hAnsi="Times New Roman" w:cs="Times New Roman"/>
          <w:sz w:val="24"/>
          <w:szCs w:val="24"/>
          <w:lang w:eastAsia="en-US"/>
        </w:rPr>
        <w:t xml:space="preserve">При отсутствии у Заказчика претензий по количеству и качеству поставленного Товара Заказчик в течение _____ (__________) рабочих дней со дня завершения срока приемки Товара, указанного в </w:t>
      </w:r>
      <w:hyperlink w:anchor="P1575" w:tooltip="4.2. Приемка Товара осуществляется путем передачи Поставщиком Товара и сертификатов (декларации о соответствии), обязательных для данного вида Товара, и иных документов, подтверждающих качество Товара, оформленных в соответствии с законодательством Российской " w:history="1">
        <w:r w:rsidR="009762D7" w:rsidRPr="009762D7">
          <w:rPr>
            <w:rFonts w:ascii="Times New Roman" w:hAnsi="Times New Roman" w:cs="Times New Roman"/>
            <w:sz w:val="24"/>
            <w:szCs w:val="24"/>
            <w:lang w:eastAsia="en-US"/>
          </w:rPr>
          <w:t>п. 4.2</w:t>
        </w:r>
      </w:hyperlink>
      <w:r w:rsidR="009762D7" w:rsidRPr="009762D7">
        <w:rPr>
          <w:rFonts w:ascii="Times New Roman" w:hAnsi="Times New Roman" w:cs="Times New Roman"/>
          <w:sz w:val="24"/>
          <w:szCs w:val="24"/>
          <w:lang w:eastAsia="en-US"/>
        </w:rPr>
        <w:t xml:space="preserve"> Договора, подписывает документы, подписанные и представленные Поставщиком в соответствии с пунктом 4.2 Договора</w:t>
      </w:r>
      <w:bookmarkStart w:id="17" w:name="_GoBack"/>
      <w:bookmarkEnd w:id="16"/>
      <w:bookmarkEnd w:id="17"/>
      <w:r w:rsidRPr="009762D7">
        <w:rPr>
          <w:rFonts w:ascii="Times New Roman" w:eastAsia="Times New Roman" w:hAnsi="Times New Roman" w:cs="Times New Roman"/>
          <w:sz w:val="24"/>
          <w:szCs w:val="24"/>
        </w:rPr>
        <w:t>. После этого Товар считается переданным Поставщиком Заказчику.</w:t>
      </w:r>
    </w:p>
    <w:p w:rsidR="008B145B" w:rsidRPr="009762D7" w:rsidRDefault="008B145B" w:rsidP="008B145B">
      <w:pPr>
        <w:pStyle w:val="ConsPlusNormal"/>
        <w:ind w:firstLine="540"/>
        <w:jc w:val="both"/>
        <w:rPr>
          <w:rFonts w:ascii="Times New Roman" w:hAnsi="Times New Roman" w:cs="Times New Roman"/>
          <w:sz w:val="24"/>
          <w:szCs w:val="24"/>
        </w:rPr>
      </w:pPr>
      <w:r w:rsidRPr="009762D7">
        <w:rPr>
          <w:rFonts w:ascii="Times New Roman" w:eastAsia="Times New Roman" w:hAnsi="Times New Roman" w:cs="Times New Roman"/>
          <w:sz w:val="24"/>
          <w:szCs w:val="24"/>
        </w:rPr>
        <w:t>4.10. Все расходы, связанные с возвратом фальсифицированных и бракованных Товаров, осуществляются за счет Поставщика.</w:t>
      </w:r>
    </w:p>
    <w:p w:rsidR="008B145B" w:rsidRPr="00D21C6A" w:rsidRDefault="008B145B" w:rsidP="008B145B">
      <w:pPr>
        <w:pStyle w:val="ConsPlusNormal"/>
        <w:ind w:firstLine="540"/>
        <w:jc w:val="both"/>
        <w:rPr>
          <w:rFonts w:ascii="Times New Roman" w:hAnsi="Times New Roman" w:cs="Times New Roman"/>
          <w:sz w:val="24"/>
          <w:szCs w:val="24"/>
        </w:rPr>
      </w:pPr>
      <w:r w:rsidRPr="009762D7">
        <w:rPr>
          <w:rFonts w:ascii="Times New Roman" w:eastAsia="Times New Roman" w:hAnsi="Times New Roman" w:cs="Times New Roman"/>
          <w:sz w:val="24"/>
          <w:szCs w:val="24"/>
        </w:rPr>
        <w:t xml:space="preserve">4.11. Риск случайной гибели и случайного повреждения Товара, а также право собственности на Товар переходит </w:t>
      </w:r>
      <w:r w:rsidRPr="00D21C6A">
        <w:rPr>
          <w:rFonts w:ascii="Times New Roman" w:eastAsia="Times New Roman" w:hAnsi="Times New Roman" w:cs="Times New Roman"/>
          <w:sz w:val="24"/>
          <w:szCs w:val="24"/>
        </w:rPr>
        <w:t>от Поставщика к Заказчику в момент передачи Товара согласно п. 4.9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4.12.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"О порядке приемки продукции производственно-технического назначения и товаров народного потребления по количеству" от 15.06.1965 N П-6;</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"О порядке приемки продукции производственно-технического назначения и товаров народного потребления по качеству" от 25.04.1966 N П-7.</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5. Права и обязанности Сторон</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 Заказчик вправе: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5.1.1. Требовать </w:t>
      </w:r>
      <w:proofErr w:type="gramStart"/>
      <w:r w:rsidRPr="00D21C6A">
        <w:rPr>
          <w:rFonts w:ascii="Times New Roman" w:eastAsia="Times New Roman" w:hAnsi="Times New Roman" w:cs="Times New Roman"/>
          <w:sz w:val="24"/>
          <w:szCs w:val="24"/>
        </w:rPr>
        <w:t>от Поставщика</w:t>
      </w:r>
      <w:proofErr w:type="gramEnd"/>
      <w:r w:rsidRPr="00D21C6A">
        <w:rPr>
          <w:rFonts w:ascii="Times New Roman" w:eastAsia="Times New Roman" w:hAnsi="Times New Roman" w:cs="Times New Roman"/>
          <w:sz w:val="24"/>
          <w:szCs w:val="24"/>
        </w:rPr>
        <w:t xml:space="preserve"> надлежащего исполнения обязательств в соответствии с Договором, а также требовать своевременного устранения выявленных недостатков.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5.1.2. Требовать от Поставщика представления надлежащим образом оформленных документов, указанных в п. 4.2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5.1.3. В случае досрочного исполнения Поставщиком обязательств по Договору принять и оплатить Товар в соответствии с установленным в Договоре порядком.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5.1.4. Запрашивать у Поставщика информацию о ходе исполнения обязательств по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5.1.5. Осуществлять контроль и надзор за качеством, порядком и сроками поставки Товара, давать указания о способе поставки Товара, не вмешиваясь при этом в оперативно-хозяйственную деятельность Поставщика.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5.1.6. Отказаться от приемки Товара в случаях, предусмотренных Договором и законодательством Российской Федерации, в том числе в случае обнаружения неустранимых недостатков.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5.1.7. Принять решение об одностороннем отказе от исполнения Договора в соответствии с гражданским законодательством.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5.1.8. По соглашению с Поставщиком изменить существенные условия Договора в случаях, установленных Договором.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5.1.9. Провести экспертизу для проверки соответствия качества поставленного Товара требованиям, установленным Договором, в соответствии с п. 4.8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5.1.10. Пользоваться иными правами, установленными Договором и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 Заказчик обязан:</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5.2.1. Сообщать в письменной форме Поставщику о недостатках, обнаруженных в ходе исполнения Договора, в течение 2 (двух) рабочих дней после обнаружения таких недостатков. Заказчик, обнаружив при осуществлении контроля и надзора за ходом исполнения обязательства отступления от условий Договора или иные их недостатки, должен в течение 1 (одного) рабочего дня заявить об этом Поставщику. Заказчик обязан назначить своего ответственного представителя для контроля за поставкой Товара по Договору и согласования организационных вопросов.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5.2.2. Своевременно принять и оплатить поставленный Товар надлежащего качества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bookmarkStart w:id="18" w:name="P1762"/>
      <w:bookmarkEnd w:id="18"/>
      <w:r w:rsidRPr="00D21C6A">
        <w:rPr>
          <w:rFonts w:ascii="Times New Roman" w:eastAsia="Times New Roman" w:hAnsi="Times New Roman" w:cs="Times New Roman"/>
          <w:sz w:val="24"/>
          <w:szCs w:val="24"/>
        </w:rPr>
        <w:t>5.2.3. При получении от Поставщика уведомления о приостановлении поставки Товара в случае, указанном в п. 5.4.6 Договора, рассмотреть вопрос о целесообразности и порядке продолжения поставки. Решение о продолжении поставки Товара при необходимости корректировки сроков этапов поставки принимается Заказчиком и Поставщиком совместно и в течение 3 (трех) рабочих дней оформляется дополнительным соглашением к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5.2.4. Не позднее ________ (____) рабочих дней с момента возникновения права требования от Поставщика оплаты неустойки (штрафа, пени) направить Поставщику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5.2.5. При неоплате Поставщиком неустойки (штрафа, пени) в течение ________ (____)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w:t>
      </w:r>
      <w:r w:rsidRPr="00D21C6A">
        <w:rPr>
          <w:rFonts w:ascii="Times New Roman" w:eastAsia="Times New Roman" w:hAnsi="Times New Roman" w:cs="Times New Roman"/>
          <w:sz w:val="24"/>
          <w:szCs w:val="24"/>
        </w:rPr>
        <w:lastRenderedPageBreak/>
        <w:t>с законодательством Российской Федерации и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5.2.6. В течение ________ (____) рабочих дней с даты фактического исполнения обязательств Поставщиком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Поставщиком неустойки (штрафа, пени) в течение указанного срока направить в суд исковое заявление с соответствующими требованиями.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5.2.8. В случае обеспечения исполнения Договора в форме банковской гарантии, при неисполнении Поставщиком своих обязательств, Заказчик обязан обратиться к гаранту с требованием исполнить обязанности в соответствии с выданной гарантией.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D21C6A">
        <w:rPr>
          <w:rFonts w:ascii="Times New Roman" w:eastAsia="Times New Roman" w:hAnsi="Times New Roman" w:cs="Times New Roman"/>
          <w:sz w:val="24"/>
          <w:szCs w:val="24"/>
        </w:rPr>
        <w:t>обязании</w:t>
      </w:r>
      <w:proofErr w:type="spellEnd"/>
      <w:r w:rsidRPr="00D21C6A">
        <w:rPr>
          <w:rFonts w:ascii="Times New Roman" w:eastAsia="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5.2.9. Обеспечить конфиденциальность информации, представленной Поставщиком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 Поставщик вправе: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5.3.1. Требовать своевременного подписания Заказчиком акта приема-передачи товара по Договору на основании представленных Поставщиком документов, указанных в п. 4.2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5.3.2. Требовать своевременной оплаты за поставленный Товар надлежащего качества в соответствии с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5.3.4. Запрашивать у Заказчика разъяснения и уточнения относительно Товара в рамках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5.3.5. Получать от Заказчика содействие при поставке Товара в соответствии с условиями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5.3.6. Досрочно исполнить обязательства по Договору с согласия Заказчика.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5.3.7. Принять решение об одностороннем отказе от исполнения Договора в соответствии с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5.3.8. Пользоваться иными правами, установленными Договором и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 Поставщик обязан:</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5.4.3. Обеспечивать соответствие Товара требованиям качества, безопасности жизни и здоровья, а также иным требованиям сертификации, безопасности (санитарным нормам и </w:t>
      </w:r>
      <w:r w:rsidRPr="00D21C6A">
        <w:rPr>
          <w:rFonts w:ascii="Times New Roman" w:eastAsia="Times New Roman" w:hAnsi="Times New Roman" w:cs="Times New Roman"/>
          <w:sz w:val="24"/>
          <w:szCs w:val="24"/>
        </w:rPr>
        <w:lastRenderedPageBreak/>
        <w:t>правилам, государственным стандартам, техническим регламентам и т.п.), установленным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Поставщик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указанным выше требованиям.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5.4.4. Обеспечить устранение недостатков, выявленных при приемке Заказчиком Товара и в течение гарантийного срока, за свой счет.</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5.4.5. Предоставить обеспечение исполнения Договора в случаях, установленных Договором.</w:t>
      </w:r>
    </w:p>
    <w:p w:rsidR="008B145B" w:rsidRPr="00D21C6A" w:rsidRDefault="008B145B" w:rsidP="008B145B">
      <w:pPr>
        <w:pStyle w:val="ConsPlusNormal"/>
        <w:ind w:firstLine="540"/>
        <w:jc w:val="both"/>
        <w:rPr>
          <w:rFonts w:ascii="Times New Roman" w:hAnsi="Times New Roman" w:cs="Times New Roman"/>
          <w:sz w:val="24"/>
          <w:szCs w:val="24"/>
        </w:rPr>
      </w:pPr>
      <w:bookmarkStart w:id="19" w:name="P1787"/>
      <w:bookmarkEnd w:id="19"/>
      <w:r w:rsidRPr="00D21C6A">
        <w:rPr>
          <w:rFonts w:ascii="Times New Roman" w:eastAsia="Times New Roman" w:hAnsi="Times New Roman" w:cs="Times New Roman"/>
          <w:sz w:val="24"/>
          <w:szCs w:val="24"/>
        </w:rPr>
        <w:t>5.4.6.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невозможность поставить Товар в установленный Договором срок, и сообщить об этом Заказчику в течение 1 (одного) рабочего дня после приостановления поставки.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5.4.7. В течение 1 (одного) рабочего дня информировать Заказчика о невозможности поставить Товар в надлежащем объеме, в предусмотренные Договором сроки, надлежащего качества.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5.4.8.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Договоре.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5.4.9. Обеспечить конфиденциальность информации, предоставленной Заказчиком в ходе исполнения обязательств по Договору, за исключением случаев, когда Поставщик в соответствии с законодательством Российской Федерации обязан предоставлять информацию третьим лицам.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5.4.10. Исполнять иные обязанности, предусмотренные законодательством Российской Федерации и Договором.</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6. Гарантии</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6.1. Поставщик подтверждает качество и безопасность Товара в соответствии с действующими стандартами, утвержденными на данный вид Товара, и наличием сертификатов, обязательных для данного вида Товара, оформленных в соответствии с законодательством Российской Федерации. Качество Товара, поставляемого Заказчику в соответствии с описанием объекта закупки, должно соответствовать законодательству Российской Федерации и настоящему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w:t>
      </w:r>
    </w:p>
    <w:p w:rsidR="008B145B" w:rsidRPr="00D21C6A" w:rsidRDefault="008B145B" w:rsidP="008B145B">
      <w:pPr>
        <w:pStyle w:val="ConsPlusNormal"/>
        <w:ind w:firstLine="540"/>
        <w:jc w:val="both"/>
        <w:rPr>
          <w:rFonts w:ascii="Times New Roman" w:hAnsi="Times New Roman" w:cs="Times New Roman"/>
          <w:sz w:val="24"/>
          <w:szCs w:val="24"/>
        </w:rPr>
      </w:pPr>
      <w:bookmarkStart w:id="20" w:name="P1797"/>
      <w:bookmarkEnd w:id="20"/>
      <w:r w:rsidRPr="00D21C6A">
        <w:rPr>
          <w:rFonts w:ascii="Times New Roman" w:eastAsia="Times New Roman" w:hAnsi="Times New Roman" w:cs="Times New Roman"/>
          <w:sz w:val="24"/>
          <w:szCs w:val="24"/>
        </w:rPr>
        <w:t>6.2. На момент поставки остаточный срок годности Товара должен быть не менее _____% (_____ процентов).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Поставщик подтверждает возможность безопасного использования Товара по назначению в течение всего срока годности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случае выявления в течение всего срока годности Товара существенного нарушения требований к качеству Поставщик обязан заменить Товар ненадлежащего качества Товаром надлежащего качества.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Все расходы, связанные с возвратом Товара ненадлежащего качества, осуществляются за счет Поставщика.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II.</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 На Товар установлена гарантия производителя - ________ (____) месяцев с даты поставки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На Товар установлена гарантия Поставщика - ________ (____) месяцев с даты поставки Товара, но не менее срока предоставления гарантии производителя.</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6.2.1. Поставщик гарантирует возможность безопасного использования Товара по </w:t>
      </w:r>
      <w:r w:rsidRPr="00D21C6A">
        <w:rPr>
          <w:rFonts w:ascii="Times New Roman" w:eastAsia="Times New Roman" w:hAnsi="Times New Roman" w:cs="Times New Roman"/>
          <w:sz w:val="24"/>
          <w:szCs w:val="24"/>
        </w:rPr>
        <w:lastRenderedPageBreak/>
        <w:t>назначению в течение всего гарантийного срока.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6.2.2. В период действия гарантийного срока замена Товара или ремонт любой неисправной части Товара осуществляется Поставщиком за его счет, если неисправность не является результатом действия непреодолимой силы, небрежности, неправильного обращения, внесения изменений или повреждения со стороны Заказчика или третьих лиц.</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6.2.3. В течение гарантийного срока в случае возникновения неисправностей в работе поставленного Товара представитель Поставщика должен прибыть в течение ________ (____) календарных дней с момента поступления заявки от представителя Заказчика по месту нахождения Товара для устранения возникших неисправностей в работе Товара. В случае невозможности устранения недостатков на месте Поставщик (его представитель) за счет собственных средств осуществляет доставку Товара до места проведения необходимого ремонта, производит необходимый ремонт и после его завершения возвращает Товар.</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Срок ремонта поставленного Товара не должен превышать ________ (____) календарных дней. В случае невозможности произвести ремонт в указанный срок Заказчику предоставляется функционально аналогичное оборудование на время ремонта.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6.2.4. Если Заказчик был лишен возможности использовать Товар, в отношении которого установлен гарантийный срок, по обстоятельствам, зависящим от Поставщика, течение гарантийного срока приостанавливается до устранения соответствующих обстоятельств Поставщиком.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6.2.5. Если в период действия гарантийного срока Поставщик осуществляет замену или ремонт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12 (двенадцати) месяцев и не менее срока, указанного в п. 6.2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6.2.6. Все расходы, связанные с возвратом, ремонтом Товара ненадлежащего качества, осуществляются за счет Поставщика.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7. Ответственность Сторон</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1000 рублей, если цена Договора не превышает 3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5000 рублей, если цена Договора составляет от 3 млн. рублей до 50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100000 рублей, если цена Договора превышает 100 млн.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7.4.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w:t>
      </w:r>
      <w:r w:rsidRPr="00D21C6A">
        <w:rPr>
          <w:rFonts w:ascii="Times New Roman" w:eastAsia="Times New Roman" w:hAnsi="Times New Roman" w:cs="Times New Roman"/>
          <w:sz w:val="24"/>
          <w:szCs w:val="24"/>
        </w:rPr>
        <w:lastRenderedPageBreak/>
        <w:t>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Пеня начисляется за каждый день просрочки исполнения Поставщиком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w:t>
      </w:r>
    </w:p>
    <w:p w:rsidR="008B145B" w:rsidRPr="00D21C6A" w:rsidRDefault="008B145B" w:rsidP="008B145B">
      <w:pPr>
        <w:pStyle w:val="ConsPlusNormal"/>
        <w:ind w:firstLine="540"/>
        <w:jc w:val="both"/>
        <w:rPr>
          <w:rFonts w:ascii="Times New Roman" w:hAnsi="Times New Roman" w:cs="Times New Roman"/>
          <w:sz w:val="24"/>
          <w:szCs w:val="24"/>
        </w:rPr>
      </w:pPr>
      <w:bookmarkStart w:id="21" w:name="P1826"/>
      <w:bookmarkEnd w:id="21"/>
      <w:r w:rsidRPr="00D21C6A">
        <w:rPr>
          <w:rFonts w:ascii="Times New Roman" w:eastAsia="Times New Roman" w:hAnsi="Times New Roman" w:cs="Times New Roman"/>
          <w:sz w:val="24"/>
          <w:szCs w:val="24"/>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 процентов цены Договора (этапа) в случае, если цена Договора (этапа) не превышает 3 млн.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0,1 процента цены Договора (этапа) в случае, если цена Договора (этапа) превышает 10 млрд.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Вариант II:</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1000 рублей, если цена Договора не превышает 3 млн.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5000 рублей, если цена Договора составляет от 3 млн. рублей до 50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100000 рублей, если цена Договора превышает 100 млн. рублей.</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7.7. За каждый факт неисполнения или ненадлежащего исполнения Поставщиком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lastRenderedPageBreak/>
        <w:t>а) в случае, если цена Договора не превышает начальную (максимальную) цену Договора:</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10 процентов начальной (максимальной) цены Договора, если цена Договора не превышает 3 млн. рублей;</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б) в случае, если цена Договора превышает начальную (максимальную) цену Договора:</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10 процентов цены Договора, если цена Договора не превышает 3 млн. рублей;</w:t>
      </w:r>
    </w:p>
    <w:p w:rsidR="008B145B" w:rsidRPr="00D21C6A" w:rsidRDefault="008B145B" w:rsidP="008B145B">
      <w:pPr>
        <w:pStyle w:val="ConsPlusNormal"/>
        <w:ind w:firstLine="709"/>
        <w:jc w:val="both"/>
        <w:rPr>
          <w:rFonts w:ascii="Times New Roman" w:hAnsi="Times New Roman" w:cs="Times New Roman"/>
          <w:sz w:val="24"/>
          <w:szCs w:val="24"/>
        </w:rPr>
      </w:pPr>
      <w:r w:rsidRPr="00D21C6A">
        <w:rPr>
          <w:rFonts w:ascii="Times New Roman" w:eastAsia="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 процент цены Договора, если цена Договора составляет от 50 млн. рублей до 100 млн. рублей (включительно</w:t>
      </w:r>
      <w:proofErr w:type="gramStart"/>
      <w:r w:rsidRPr="00D21C6A">
        <w:rPr>
          <w:rFonts w:ascii="Times New Roman" w:eastAsia="Times New Roman" w:hAnsi="Times New Roman" w:cs="Times New Roman"/>
          <w:sz w:val="24"/>
          <w:szCs w:val="24"/>
        </w:rPr>
        <w:t>)..</w:t>
      </w:r>
      <w:proofErr w:type="gramEnd"/>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7.8. Общая сумма штрафов за неисполнение или ненадлежащее исполнение Поставщиком обязательств, предусмотренных Договором, не может превышать цену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Общая сумма штрафов за ненадлежащее исполнение Заказчиком обязательств, предусмотренных Договором, не может превышать цену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7.9. В случае неисполнения или ненадлежащего исполнения Поставщиком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Поставщиком в соответствии с разделом 8 настоящего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7.10. Уплата Стороной неустойки (штрафа, пени) не освобождает ее от исполнения обязательств по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bookmarkStart w:id="22" w:name="P1856"/>
      <w:bookmarkEnd w:id="22"/>
      <w:r w:rsidRPr="00D21C6A">
        <w:rPr>
          <w:rFonts w:ascii="Times New Roman" w:eastAsia="Times New Roman" w:hAnsi="Times New Roman" w:cs="Times New Roman"/>
          <w:sz w:val="24"/>
          <w:szCs w:val="24"/>
        </w:rPr>
        <w:t>8. Обеспечение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bookmarkStart w:id="23" w:name="P1858"/>
      <w:bookmarkEnd w:id="23"/>
      <w:r w:rsidRPr="00D21C6A">
        <w:rPr>
          <w:rFonts w:ascii="Times New Roman" w:eastAsia="Times New Roman" w:hAnsi="Times New Roman" w:cs="Times New Roman"/>
          <w:sz w:val="24"/>
          <w:szCs w:val="24"/>
        </w:rPr>
        <w:t>8.1. Обеспечение исполнения Договора предусмотрено для обеспечения исполнения Поставщиком его обязательств по Договору, в том числе таких обязательств, как поставка Товара надлежащего качества, соблюдение сроков поставки Товара, оплата неустойки (штрафа, пени) за неисполнение или ненадлежащее исполнение условий Договора, возмещение ущерба.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Способ обеспечения исполнения Договора определяется Поставщиком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поставщика закрытым </w:t>
      </w:r>
      <w:r w:rsidRPr="00D21C6A">
        <w:rPr>
          <w:rFonts w:ascii="Times New Roman" w:eastAsia="Times New Roman" w:hAnsi="Times New Roman" w:cs="Times New Roman"/>
          <w:sz w:val="24"/>
          <w:szCs w:val="24"/>
        </w:rPr>
        <w:lastRenderedPageBreak/>
        <w:t>способом.</w:t>
      </w:r>
    </w:p>
    <w:p w:rsidR="008B145B" w:rsidRPr="00D21C6A" w:rsidRDefault="008B145B" w:rsidP="008B145B">
      <w:pPr>
        <w:pStyle w:val="ConsPlusNormal"/>
        <w:ind w:firstLine="540"/>
        <w:jc w:val="both"/>
        <w:rPr>
          <w:rFonts w:ascii="Times New Roman" w:hAnsi="Times New Roman" w:cs="Times New Roman"/>
          <w:sz w:val="24"/>
          <w:szCs w:val="24"/>
        </w:rPr>
      </w:pPr>
      <w:bookmarkStart w:id="24" w:name="P1862"/>
      <w:bookmarkEnd w:id="24"/>
      <w:r w:rsidRPr="00D21C6A">
        <w:rPr>
          <w:rFonts w:ascii="Times New Roman" w:eastAsia="Times New Roman" w:hAnsi="Times New Roman" w:cs="Times New Roman"/>
          <w:sz w:val="24"/>
          <w:szCs w:val="24"/>
        </w:rPr>
        <w:t>8.2. Размер обеспечения исполнения Договора составляет _____% (_____ процентов) начальной (максимальной) цены Договора, что составляет ________ (____) рублей.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При снижении цены в предложенной Поставщиком заявке на двадцать пять и более процентов по отношению к начальной (максимальной) цене Договора Поставщик, с которым заключается Договор, предоставляет обеспечение исполнения Договора в соответствии с извещением, документацией о закупке.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8.3. Поставщик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Поставщик может изменить способ обеспечения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8.4. Срок действия банковской гарантии по "____" _______________ _____ г. Срок действия указанного обеспечения может быть прекращен до наступления указанного срока в случае досрочного исполнения Поставщиком своих обязательств по Договору.</w:t>
      </w:r>
    </w:p>
    <w:p w:rsidR="008B145B" w:rsidRPr="00D21C6A" w:rsidRDefault="008B145B" w:rsidP="008B145B">
      <w:pPr>
        <w:pStyle w:val="ConsPlusNormal"/>
        <w:ind w:firstLine="540"/>
        <w:jc w:val="both"/>
        <w:rPr>
          <w:rFonts w:ascii="Times New Roman" w:hAnsi="Times New Roman" w:cs="Times New Roman"/>
          <w:sz w:val="24"/>
          <w:szCs w:val="24"/>
        </w:rPr>
      </w:pPr>
      <w:bookmarkStart w:id="25" w:name="P1866"/>
      <w:bookmarkEnd w:id="25"/>
      <w:r w:rsidRPr="00D21C6A">
        <w:rPr>
          <w:rFonts w:ascii="Times New Roman" w:eastAsia="Times New Roman" w:hAnsi="Times New Roman" w:cs="Times New Roman"/>
          <w:sz w:val="24"/>
          <w:szCs w:val="24"/>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его обязательств по Договору, Поставщик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Действие указанного пункта не распространяется на случаи, если Поставщиком представлена недостоверная (поддельная) банковская гарантия.</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Поставщиком и является основанием для расторжения Договора по требованию Заказчика с возмещением ущерба в полном объеме.</w:t>
      </w:r>
    </w:p>
    <w:p w:rsidR="008B145B" w:rsidRPr="00D21C6A" w:rsidRDefault="008B145B" w:rsidP="008B145B">
      <w:pPr>
        <w:pStyle w:val="ConsPlusNormal"/>
        <w:ind w:firstLine="540"/>
        <w:jc w:val="both"/>
        <w:rPr>
          <w:rFonts w:ascii="Times New Roman" w:hAnsi="Times New Roman" w:cs="Times New Roman"/>
          <w:sz w:val="24"/>
          <w:szCs w:val="24"/>
        </w:rPr>
      </w:pPr>
      <w:bookmarkStart w:id="26" w:name="P1869"/>
      <w:bookmarkEnd w:id="26"/>
      <w:r w:rsidRPr="00D21C6A">
        <w:rPr>
          <w:rFonts w:ascii="Times New Roman" w:eastAsia="Times New Roman" w:hAnsi="Times New Roman" w:cs="Times New Roman"/>
          <w:sz w:val="24"/>
          <w:szCs w:val="24"/>
        </w:rPr>
        <w:t>8.7. В случае надлежащего исполнения Поставщиком обязательств по Договору обеспечение исполнения Договора подлежит возврату Поставщику. Заказчик осуществляет возврат денежных средств на расчетный счет Поставщика, указанный в Договоре, после поставки всего количества Товара в течение ________ (____) рабочих дней с даты подписания Сторонами товарной (товарно-транспортной) накладной и (или) акта приема-передачи товаров, при отсутствии у Заказчика претензий по количеству и качеству поставленного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Поставщика или Заказчика.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Поставщик.</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9. Срок действия, порядок изменения и расторжения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9.1. Договор вступает в силу со дня его подписания Сторонами.</w:t>
      </w:r>
    </w:p>
    <w:p w:rsidR="008B145B" w:rsidRPr="00D21C6A" w:rsidRDefault="008B145B" w:rsidP="008B145B">
      <w:pPr>
        <w:pStyle w:val="ConsPlusNormal"/>
        <w:ind w:firstLine="540"/>
        <w:jc w:val="both"/>
        <w:rPr>
          <w:rFonts w:ascii="Times New Roman" w:hAnsi="Times New Roman" w:cs="Times New Roman"/>
          <w:sz w:val="24"/>
          <w:szCs w:val="24"/>
        </w:rPr>
      </w:pPr>
      <w:bookmarkStart w:id="27" w:name="P1878"/>
      <w:bookmarkEnd w:id="27"/>
      <w:r w:rsidRPr="00D21C6A">
        <w:rPr>
          <w:rFonts w:ascii="Times New Roman" w:eastAsia="Times New Roman" w:hAnsi="Times New Roman" w:cs="Times New Roman"/>
          <w:sz w:val="24"/>
          <w:szCs w:val="24"/>
        </w:rPr>
        <w:t>9.2. Договор действует до "____" _______________ 20___.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9.3. Договор может быть расторгнут:</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 соглашению Сторон;</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lastRenderedPageBreak/>
        <w:t>по решению суда;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в случае одностороннего отказа Стороны Договора от исполнения Договора в соответствии с гражданским законодательством.</w:t>
      </w:r>
    </w:p>
    <w:p w:rsidR="008B145B" w:rsidRPr="00D21C6A" w:rsidRDefault="008B145B" w:rsidP="008B145B">
      <w:pPr>
        <w:pStyle w:val="ConsPlusNormal"/>
        <w:ind w:firstLine="540"/>
        <w:jc w:val="both"/>
        <w:rPr>
          <w:rFonts w:ascii="Times New Roman" w:hAnsi="Times New Roman" w:cs="Times New Roman"/>
          <w:sz w:val="24"/>
          <w:szCs w:val="24"/>
        </w:rPr>
      </w:pPr>
      <w:bookmarkStart w:id="28" w:name="P1883"/>
      <w:bookmarkEnd w:id="28"/>
      <w:r w:rsidRPr="00D21C6A">
        <w:rPr>
          <w:rFonts w:ascii="Times New Roman" w:eastAsia="Times New Roman" w:hAnsi="Times New Roman" w:cs="Times New Roman"/>
          <w:sz w:val="24"/>
          <w:szCs w:val="24"/>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9.4.1. При существенном нарушении Договора Поставщиком.</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9.4.2. В случае просрочки исполнения обязательств по поставке Товара более чем на ________ (____) календарных дней.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9.4.3. В случае неоднократного нарушения сроков поставки Товара.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9.4.4.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9.4.5. Установления факта представления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9.4.6. В иных случаях, предусмотренных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9.5. Заказчик обязан принять решение об одностороннем отказе от исполнения договора, если в ходе исполнения Договора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8B145B" w:rsidRPr="00D21C6A" w:rsidRDefault="008B145B" w:rsidP="008B145B">
      <w:pPr>
        <w:pStyle w:val="ConsPlusNormal"/>
        <w:ind w:firstLine="540"/>
        <w:jc w:val="both"/>
        <w:rPr>
          <w:rFonts w:ascii="Times New Roman" w:hAnsi="Times New Roman" w:cs="Times New Roman"/>
          <w:sz w:val="24"/>
          <w:szCs w:val="24"/>
        </w:rPr>
      </w:pPr>
      <w:bookmarkStart w:id="29" w:name="P1891"/>
      <w:bookmarkEnd w:id="29"/>
      <w:r w:rsidRPr="00D21C6A">
        <w:rPr>
          <w:rFonts w:ascii="Times New Roman" w:eastAsia="Times New Roman" w:hAnsi="Times New Roman" w:cs="Times New Roman"/>
          <w:sz w:val="24"/>
          <w:szCs w:val="24"/>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купли-продажи и отдельных видов договоров купли-продажи (поставка товаров, поставка товаров для государственных нужд и др.), в том числе в следующих случаях:</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9.6.1. При существенном нарушении Договора Поставщиком (пункт 1 статьи 523 ГК РФ).</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9.6.2. В случае поставки товаров ненадлежащего качества с недостатками, которые не могут быть устранены в приемлемый для Заказчика срок (пункт 2 статьи 523 ГК РФ).</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9.6.3.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9.6.4. В случае неоднократного нарушения Поставщиком сроков поставки Товара (пункт 2 статьи 523 ГК РФ).</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9.6.5. Если Поставщик отказывается передать Заказчику проданный Товар (пункт 1 статьи 463 ГК РФ).</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9.6.6. Если Поставщик в разумный срок не выполнил требование Заказчика о доукомплектовании Товара (пункт 2 статьи 480 ГК РФ).</w:t>
      </w:r>
    </w:p>
    <w:p w:rsidR="008B145B" w:rsidRPr="00D21C6A" w:rsidRDefault="008B145B" w:rsidP="008B145B">
      <w:pPr>
        <w:pStyle w:val="ConsPlusNormal"/>
        <w:ind w:firstLine="540"/>
        <w:jc w:val="both"/>
        <w:rPr>
          <w:rFonts w:ascii="Times New Roman" w:hAnsi="Times New Roman" w:cs="Times New Roman"/>
          <w:sz w:val="24"/>
          <w:szCs w:val="24"/>
        </w:rPr>
      </w:pPr>
      <w:bookmarkStart w:id="30" w:name="P1898"/>
      <w:bookmarkEnd w:id="30"/>
      <w:r w:rsidRPr="00D21C6A">
        <w:rPr>
          <w:rFonts w:ascii="Times New Roman" w:eastAsia="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поставленного Товара с привлечением экспертов, экспертных организаций.</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такой экспертизы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9.8.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 </w:t>
      </w:r>
      <w:r w:rsidRPr="00D21C6A">
        <w:rPr>
          <w:rFonts w:ascii="Times New Roman" w:eastAsia="Times New Roman" w:hAnsi="Times New Roman" w:cs="Times New Roman"/>
          <w:sz w:val="24"/>
          <w:szCs w:val="24"/>
        </w:rPr>
        <w:lastRenderedPageBreak/>
        <w:t xml:space="preserve">почте заказным письмом с уведомлением о вручении по адресу Поставщика,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Договоре. При невозможности </w:t>
      </w:r>
      <w:proofErr w:type="gramStart"/>
      <w:r w:rsidRPr="00D21C6A">
        <w:rPr>
          <w:rFonts w:ascii="Times New Roman" w:eastAsia="Times New Roman" w:hAnsi="Times New Roman" w:cs="Times New Roman"/>
          <w:sz w:val="24"/>
          <w:szCs w:val="24"/>
        </w:rPr>
        <w:t>получения</w:t>
      </w:r>
      <w:proofErr w:type="gramEnd"/>
      <w:r w:rsidRPr="00D21C6A">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Поставщика об одностороннем отказе от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Поставщика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Поставщиком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9.11. Поставщик вправе принять решение об одностороннем отказе от исполнения Договора в соответствии с законодательством Российской Федерации.</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10. Порядок урегулирования споров</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 xml:space="preserve">10.2. В случае </w:t>
      </w:r>
      <w:proofErr w:type="spellStart"/>
      <w:r w:rsidRPr="00D21C6A">
        <w:rPr>
          <w:rFonts w:ascii="Times New Roman" w:eastAsia="Times New Roman" w:hAnsi="Times New Roman" w:cs="Times New Roman"/>
          <w:sz w:val="24"/>
          <w:szCs w:val="24"/>
        </w:rPr>
        <w:t>недостижения</w:t>
      </w:r>
      <w:proofErr w:type="spellEnd"/>
      <w:r w:rsidRPr="00D21C6A">
        <w:rPr>
          <w:rFonts w:ascii="Times New Roman" w:eastAsia="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11. Прочие условия</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bookmarkStart w:id="31" w:name="P1913"/>
      <w:bookmarkEnd w:id="31"/>
      <w:r w:rsidRPr="00D21C6A">
        <w:rPr>
          <w:rFonts w:ascii="Times New Roman" w:eastAsia="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w:t>
      </w:r>
      <w:proofErr w:type="gramStart"/>
      <w:r w:rsidRPr="00D21C6A">
        <w:rPr>
          <w:rFonts w:ascii="Times New Roman" w:eastAsia="Times New Roman" w:hAnsi="Times New Roman" w:cs="Times New Roman"/>
          <w:sz w:val="24"/>
          <w:szCs w:val="24"/>
        </w:rPr>
        <w:t>получения</w:t>
      </w:r>
      <w:proofErr w:type="gramEnd"/>
      <w:r w:rsidRPr="00D21C6A">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lastRenderedPageBreak/>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11.4. При исполнении Договора не допускается перемена Поставщика, за исключением случаев, если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N 223-ФЗ.</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12. Приложения</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12.1. Неотъемлемыми частями Договора являются следующие приложения к Договору:</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приложение N 1 "Описание предмета закупки";</w:t>
      </w:r>
    </w:p>
    <w:p w:rsidR="008B145B" w:rsidRPr="00D21C6A" w:rsidRDefault="00BD3885" w:rsidP="008B145B">
      <w:pPr>
        <w:pStyle w:val="ConsPlusNormal"/>
        <w:ind w:firstLine="540"/>
        <w:jc w:val="both"/>
        <w:rPr>
          <w:rFonts w:ascii="Times New Roman" w:hAnsi="Times New Roman" w:cs="Times New Roman"/>
          <w:sz w:val="24"/>
          <w:szCs w:val="24"/>
        </w:rPr>
      </w:pPr>
      <w:r>
        <w:rPr>
          <w:rFonts w:ascii="Times New Roman" w:eastAsia="Times New Roman" w:hAnsi="Times New Roman" w:cs="Times New Roman"/>
          <w:sz w:val="24"/>
          <w:szCs w:val="24"/>
        </w:rPr>
        <w:t>абзац третий – утратил силу (в ред.</w:t>
      </w:r>
      <w:r w:rsidR="00A01899">
        <w:rPr>
          <w:rFonts w:ascii="Times New Roman" w:eastAsia="Times New Roman" w:hAnsi="Times New Roman" w:cs="Times New Roman"/>
          <w:sz w:val="24"/>
          <w:szCs w:val="24"/>
        </w:rPr>
        <w:t xml:space="preserve"> Положения о закупке</w:t>
      </w:r>
      <w:r>
        <w:rPr>
          <w:rFonts w:ascii="Times New Roman" w:eastAsia="Times New Roman" w:hAnsi="Times New Roman" w:cs="Times New Roman"/>
          <w:sz w:val="24"/>
          <w:szCs w:val="24"/>
        </w:rPr>
        <w:t xml:space="preserve"> от 29.11.2024 г.)</w:t>
      </w:r>
      <w:r w:rsidR="008B145B" w:rsidRPr="00D21C6A">
        <w:rPr>
          <w:rFonts w:ascii="Times New Roman" w:eastAsia="Times New Roman" w:hAnsi="Times New Roman" w:cs="Times New Roman"/>
          <w:sz w:val="24"/>
          <w:szCs w:val="24"/>
        </w:rPr>
        <w:t>;</w:t>
      </w:r>
    </w:p>
    <w:p w:rsidR="008B145B" w:rsidRPr="00D21C6A" w:rsidRDefault="008B145B" w:rsidP="008B145B">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приложение N 3 "График поставки товаров".</w:t>
      </w:r>
    </w:p>
    <w:p w:rsidR="008B145B" w:rsidRPr="00D21C6A" w:rsidRDefault="008B145B" w:rsidP="008B145B">
      <w:pPr>
        <w:pStyle w:val="ConsPlusNormal"/>
        <w:ind w:firstLine="540"/>
        <w:jc w:val="both"/>
        <w:rPr>
          <w:rFonts w:ascii="Times New Roman" w:hAnsi="Times New Roman" w:cs="Times New Roman"/>
          <w:sz w:val="24"/>
          <w:szCs w:val="24"/>
        </w:rPr>
      </w:pPr>
    </w:p>
    <w:p w:rsidR="008B145B" w:rsidRPr="00D21C6A" w:rsidRDefault="008B145B" w:rsidP="008B145B">
      <w:pPr>
        <w:pStyle w:val="ConsPlusNormal"/>
        <w:jc w:val="center"/>
        <w:outlineLvl w:val="2"/>
        <w:rPr>
          <w:rFonts w:ascii="Times New Roman" w:hAnsi="Times New Roman" w:cs="Times New Roman"/>
          <w:sz w:val="24"/>
          <w:szCs w:val="24"/>
        </w:rPr>
      </w:pPr>
      <w:r w:rsidRPr="00D21C6A">
        <w:rPr>
          <w:rFonts w:ascii="Times New Roman" w:eastAsia="Times New Roman" w:hAnsi="Times New Roman" w:cs="Times New Roman"/>
          <w:sz w:val="24"/>
          <w:szCs w:val="24"/>
        </w:rPr>
        <w:t>13. Адреса, реквизиты и подписи Сторон</w:t>
      </w:r>
    </w:p>
    <w:p w:rsidR="008B145B" w:rsidRPr="00D21C6A" w:rsidRDefault="008B145B" w:rsidP="008B145B">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68"/>
        <w:gridCol w:w="1133"/>
        <w:gridCol w:w="3968"/>
      </w:tblGrid>
      <w:tr w:rsidR="00D21C6A" w:rsidRPr="00D21C6A" w:rsidTr="005226B1">
        <w:tc>
          <w:tcPr>
            <w:tcW w:w="3968"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Заказчик</w:t>
            </w:r>
          </w:p>
        </w:tc>
        <w:tc>
          <w:tcPr>
            <w:tcW w:w="1133"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Поставщик</w:t>
            </w:r>
          </w:p>
        </w:tc>
      </w:tr>
      <w:tr w:rsidR="00D21C6A" w:rsidRPr="00D21C6A" w:rsidTr="005226B1">
        <w:tc>
          <w:tcPr>
            <w:tcW w:w="3968"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_______________/ _______________</w:t>
            </w:r>
          </w:p>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"___" __________ 20___ г.</w:t>
            </w:r>
          </w:p>
          <w:p w:rsidR="008B145B" w:rsidRPr="00D21C6A" w:rsidRDefault="008B145B" w:rsidP="005226B1">
            <w:pPr>
              <w:pStyle w:val="ConsPlusNormal"/>
              <w:ind w:firstLine="283"/>
              <w:jc w:val="both"/>
              <w:rPr>
                <w:rFonts w:ascii="Times New Roman" w:hAnsi="Times New Roman" w:cs="Times New Roman"/>
                <w:sz w:val="24"/>
                <w:szCs w:val="24"/>
              </w:rPr>
            </w:pPr>
            <w:r w:rsidRPr="00D21C6A">
              <w:rPr>
                <w:rFonts w:ascii="Times New Roman" w:eastAsia="Times New Roman" w:hAnsi="Times New Roman" w:cs="Times New Roman"/>
                <w:sz w:val="24"/>
                <w:szCs w:val="24"/>
              </w:rPr>
              <w:t>М.П.</w:t>
            </w:r>
          </w:p>
        </w:tc>
        <w:tc>
          <w:tcPr>
            <w:tcW w:w="1133"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_______________/ _______________</w:t>
            </w:r>
          </w:p>
          <w:p w:rsidR="008B145B" w:rsidRPr="00D21C6A" w:rsidRDefault="008B145B" w:rsidP="005226B1">
            <w:pPr>
              <w:pStyle w:val="ConsPlusNormal"/>
              <w:jc w:val="both"/>
              <w:rPr>
                <w:rFonts w:ascii="Times New Roman" w:hAnsi="Times New Roman" w:cs="Times New Roman"/>
                <w:sz w:val="24"/>
                <w:szCs w:val="24"/>
              </w:rPr>
            </w:pPr>
            <w:r w:rsidRPr="00D21C6A">
              <w:rPr>
                <w:rFonts w:ascii="Times New Roman" w:eastAsia="Times New Roman" w:hAnsi="Times New Roman" w:cs="Times New Roman"/>
                <w:sz w:val="24"/>
                <w:szCs w:val="24"/>
              </w:rPr>
              <w:t>"___" __________ 20___ г.</w:t>
            </w:r>
          </w:p>
          <w:p w:rsidR="008B145B" w:rsidRPr="00D21C6A" w:rsidRDefault="008B145B" w:rsidP="005226B1">
            <w:pPr>
              <w:pStyle w:val="ConsPlusNormal"/>
              <w:ind w:firstLine="540"/>
              <w:jc w:val="both"/>
              <w:rPr>
                <w:rFonts w:ascii="Times New Roman" w:hAnsi="Times New Roman" w:cs="Times New Roman"/>
                <w:sz w:val="24"/>
                <w:szCs w:val="24"/>
              </w:rPr>
            </w:pPr>
            <w:r w:rsidRPr="00D21C6A">
              <w:rPr>
                <w:rFonts w:ascii="Times New Roman" w:eastAsia="Times New Roman" w:hAnsi="Times New Roman" w:cs="Times New Roman"/>
                <w:sz w:val="24"/>
                <w:szCs w:val="24"/>
              </w:rPr>
              <w:t>М.П.</w:t>
            </w:r>
          </w:p>
        </w:tc>
      </w:tr>
    </w:tbl>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Приложение N 1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к Договору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от "___" _________ 20__ г. N _____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D21C6A" w:rsidRPr="00D21C6A" w:rsidTr="003E2BB0">
        <w:tc>
          <w:tcPr>
            <w:tcW w:w="0" w:type="auto"/>
            <w:gridSpan w:val="3"/>
            <w:hideMark/>
          </w:tcPr>
          <w:p w:rsidR="003E2BB0" w:rsidRPr="00D21C6A" w:rsidRDefault="003E2BB0" w:rsidP="003E2BB0">
            <w:pPr>
              <w:spacing w:after="105" w:line="240" w:lineRule="auto"/>
              <w:jc w:val="center"/>
              <w:divId w:val="1215627411"/>
              <w:rPr>
                <w:rFonts w:ascii="Times New Roman" w:eastAsia="Times New Roman" w:hAnsi="Times New Roman" w:cs="Times New Roman"/>
                <w:sz w:val="24"/>
                <w:szCs w:val="24"/>
                <w:lang w:eastAsia="ru-RU"/>
              </w:rPr>
            </w:pPr>
            <w:bookmarkStart w:id="32" w:name="p277"/>
            <w:bookmarkEnd w:id="32"/>
            <w:r w:rsidRPr="00D21C6A">
              <w:rPr>
                <w:rFonts w:ascii="Times New Roman" w:eastAsia="Times New Roman" w:hAnsi="Times New Roman" w:cs="Times New Roman"/>
                <w:sz w:val="24"/>
                <w:szCs w:val="24"/>
                <w:lang w:eastAsia="ru-RU"/>
              </w:rPr>
              <w:t xml:space="preserve">ОПИСАНИЕ ПРЕДМЕТА ЗАКУПКИ </w:t>
            </w:r>
          </w:p>
        </w:tc>
      </w:tr>
      <w:tr w:rsidR="00D21C6A" w:rsidRPr="00D21C6A" w:rsidTr="003E2BB0">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r w:rsidR="00D21C6A" w:rsidRPr="00D21C6A" w:rsidTr="003E2BB0">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r w:rsidR="00D21C6A" w:rsidRPr="00D21C6A" w:rsidTr="003E2BB0">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Заказчик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Поставщик </w:t>
            </w:r>
          </w:p>
        </w:tc>
      </w:tr>
      <w:tr w:rsidR="00D21C6A" w:rsidRPr="00D21C6A" w:rsidTr="003E2BB0">
        <w:tc>
          <w:tcPr>
            <w:tcW w:w="0" w:type="auto"/>
            <w:hideMark/>
          </w:tcPr>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_______________/ _______________ </w:t>
            </w:r>
          </w:p>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 __________ 20___ г. </w:t>
            </w:r>
          </w:p>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М.П.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_______________/ _______________ </w:t>
            </w:r>
          </w:p>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 __________ 20___ г. </w:t>
            </w:r>
          </w:p>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М.П. </w:t>
            </w:r>
          </w:p>
        </w:tc>
      </w:tr>
    </w:tbl>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Приложение N 2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к Договору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lastRenderedPageBreak/>
        <w:t xml:space="preserve">от "___" _________ 20__ г. N _____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bl>
      <w:tblPr>
        <w:tblW w:w="9906" w:type="dxa"/>
        <w:tblInd w:w="15" w:type="dxa"/>
        <w:tblCellMar>
          <w:left w:w="0" w:type="dxa"/>
          <w:right w:w="0" w:type="dxa"/>
        </w:tblCellMar>
        <w:tblLook w:val="04A0" w:firstRow="1" w:lastRow="0" w:firstColumn="1" w:lastColumn="0" w:noHBand="0" w:noVBand="1"/>
      </w:tblPr>
      <w:tblGrid>
        <w:gridCol w:w="9906"/>
      </w:tblGrid>
      <w:tr w:rsidR="00D21C6A" w:rsidRPr="00D21C6A" w:rsidTr="00BD3885">
        <w:tc>
          <w:tcPr>
            <w:tcW w:w="0" w:type="auto"/>
            <w:hideMark/>
          </w:tcPr>
          <w:p w:rsidR="003E2BB0" w:rsidRPr="00D21C6A" w:rsidRDefault="003E2BB0" w:rsidP="003E2BB0">
            <w:pPr>
              <w:spacing w:after="0" w:line="240" w:lineRule="auto"/>
              <w:jc w:val="center"/>
              <w:rPr>
                <w:rFonts w:ascii="Times New Roman" w:eastAsia="Times New Roman" w:hAnsi="Times New Roman" w:cs="Times New Roman"/>
                <w:sz w:val="24"/>
                <w:szCs w:val="24"/>
                <w:lang w:eastAsia="ru-RU"/>
              </w:rPr>
            </w:pPr>
            <w:bookmarkStart w:id="33" w:name="p306"/>
            <w:bookmarkEnd w:id="33"/>
            <w:r w:rsidRPr="00D21C6A">
              <w:rPr>
                <w:rFonts w:ascii="Times New Roman" w:eastAsia="Times New Roman" w:hAnsi="Times New Roman" w:cs="Times New Roman"/>
                <w:sz w:val="24"/>
                <w:szCs w:val="24"/>
                <w:lang w:eastAsia="ru-RU"/>
              </w:rPr>
              <w:t xml:space="preserve">АКТ </w:t>
            </w:r>
          </w:p>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ПРИЕМА-ПЕРЕДАЧИ ТОВАРА </w:t>
            </w:r>
          </w:p>
        </w:tc>
      </w:tr>
    </w:tbl>
    <w:p w:rsidR="00BD3885" w:rsidRDefault="00BD3885" w:rsidP="00BD3885">
      <w:pPr>
        <w:spacing w:after="0" w:line="240" w:lineRule="auto"/>
        <w:ind w:firstLine="540"/>
        <w:jc w:val="center"/>
        <w:rPr>
          <w:rFonts w:ascii="Times New Roman" w:eastAsia="Times New Roman" w:hAnsi="Times New Roman" w:cs="Times New Roman"/>
          <w:sz w:val="24"/>
          <w:szCs w:val="24"/>
        </w:rPr>
      </w:pPr>
    </w:p>
    <w:p w:rsidR="003E2BB0" w:rsidRPr="00A01899" w:rsidRDefault="004E20B2" w:rsidP="00BD3885">
      <w:pPr>
        <w:spacing w:after="0" w:line="240" w:lineRule="auto"/>
        <w:ind w:firstLine="54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У</w:t>
      </w:r>
      <w:r w:rsidR="00BD3885" w:rsidRPr="00A01899">
        <w:rPr>
          <w:rFonts w:ascii="Times New Roman" w:eastAsia="Times New Roman" w:hAnsi="Times New Roman" w:cs="Times New Roman"/>
          <w:b/>
          <w:sz w:val="24"/>
          <w:szCs w:val="24"/>
        </w:rPr>
        <w:t>тратил силу (в ред. Положения о закупке от 29.11.2024 г.).</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Приложение N 3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к Договору </w:t>
      </w:r>
    </w:p>
    <w:p w:rsidR="003E2BB0" w:rsidRPr="00D21C6A" w:rsidRDefault="003E2BB0" w:rsidP="003E2BB0">
      <w:pPr>
        <w:spacing w:after="0" w:line="240" w:lineRule="auto"/>
        <w:jc w:val="right"/>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от "___" _________ 20__ г. N _____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p w:rsidR="003E2BB0" w:rsidRPr="00D21C6A" w:rsidRDefault="003E2BB0" w:rsidP="003E2BB0">
      <w:pPr>
        <w:spacing w:after="0" w:line="240" w:lineRule="auto"/>
        <w:jc w:val="center"/>
        <w:rPr>
          <w:rFonts w:ascii="Times New Roman" w:eastAsia="Times New Roman" w:hAnsi="Times New Roman" w:cs="Times New Roman"/>
          <w:sz w:val="24"/>
          <w:szCs w:val="24"/>
          <w:lang w:eastAsia="ru-RU"/>
        </w:rPr>
      </w:pPr>
      <w:bookmarkStart w:id="34" w:name="p373"/>
      <w:bookmarkEnd w:id="34"/>
      <w:r w:rsidRPr="00D21C6A">
        <w:rPr>
          <w:rFonts w:ascii="Times New Roman" w:eastAsia="Times New Roman" w:hAnsi="Times New Roman" w:cs="Times New Roman"/>
          <w:sz w:val="24"/>
          <w:szCs w:val="24"/>
          <w:lang w:eastAsia="ru-RU"/>
        </w:rPr>
        <w:t xml:space="preserve">ГРАФИК ПОСТАВКИ ТОВАРОВ </w:t>
      </w:r>
    </w:p>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bl>
      <w:tblPr>
        <w:tblW w:w="9060" w:type="dxa"/>
        <w:tblInd w:w="15" w:type="dxa"/>
        <w:tblCellMar>
          <w:left w:w="0" w:type="dxa"/>
          <w:right w:w="0" w:type="dxa"/>
        </w:tblCellMar>
        <w:tblLook w:val="04A0" w:firstRow="1" w:lastRow="0" w:firstColumn="1" w:lastColumn="0" w:noHBand="0" w:noVBand="1"/>
      </w:tblPr>
      <w:tblGrid>
        <w:gridCol w:w="499"/>
        <w:gridCol w:w="2018"/>
        <w:gridCol w:w="1745"/>
        <w:gridCol w:w="1216"/>
        <w:gridCol w:w="2296"/>
        <w:gridCol w:w="1286"/>
      </w:tblGrid>
      <w:tr w:rsidR="00D21C6A" w:rsidRPr="00D21C6A" w:rsidTr="003E2BB0">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N п/п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Наименование товара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Единица измерения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Количество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Срок исполнения поставки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jc w:val="center"/>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Примечание </w:t>
            </w:r>
          </w:p>
        </w:tc>
      </w:tr>
      <w:tr w:rsidR="00D21C6A" w:rsidRPr="00D21C6A" w:rsidTr="003E2BB0">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r w:rsidR="00D21C6A" w:rsidRPr="00D21C6A" w:rsidTr="003E2BB0">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r w:rsidR="00D21C6A" w:rsidRPr="00D21C6A" w:rsidTr="003E2BB0">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r w:rsidR="00D21C6A" w:rsidRPr="00D21C6A" w:rsidTr="003E2BB0">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r>
    </w:tbl>
    <w:p w:rsidR="003E2BB0" w:rsidRPr="00D21C6A" w:rsidRDefault="003E2BB0" w:rsidP="003E2BB0">
      <w:pPr>
        <w:spacing w:after="0" w:line="240" w:lineRule="auto"/>
        <w:ind w:firstLine="540"/>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D21C6A" w:rsidRPr="00D21C6A" w:rsidTr="003E2BB0">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Заказчик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Поставщик </w:t>
            </w:r>
          </w:p>
        </w:tc>
      </w:tr>
      <w:tr w:rsidR="00D21C6A" w:rsidRPr="00D21C6A" w:rsidTr="003E2BB0">
        <w:tc>
          <w:tcPr>
            <w:tcW w:w="0" w:type="auto"/>
            <w:hideMark/>
          </w:tcPr>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_______________/ _______________ </w:t>
            </w:r>
          </w:p>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 __________ 20___ г. </w:t>
            </w:r>
          </w:p>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М.П. </w:t>
            </w:r>
          </w:p>
        </w:tc>
        <w:tc>
          <w:tcPr>
            <w:tcW w:w="0" w:type="auto"/>
            <w:hideMark/>
          </w:tcPr>
          <w:p w:rsidR="003E2BB0" w:rsidRPr="00D21C6A" w:rsidRDefault="003E2BB0" w:rsidP="003E2BB0">
            <w:pPr>
              <w:spacing w:after="105"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  </w:t>
            </w:r>
          </w:p>
        </w:tc>
        <w:tc>
          <w:tcPr>
            <w:tcW w:w="0" w:type="auto"/>
            <w:hideMark/>
          </w:tcPr>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_______________/ _______________ </w:t>
            </w:r>
          </w:p>
          <w:p w:rsidR="003E2BB0" w:rsidRPr="00D21C6A" w:rsidRDefault="003E2BB0" w:rsidP="003E2BB0">
            <w:pPr>
              <w:spacing w:after="0" w:line="240" w:lineRule="auto"/>
              <w:jc w:val="both"/>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"___" __________ 20___ г. </w:t>
            </w:r>
          </w:p>
          <w:p w:rsidR="003E2BB0" w:rsidRPr="00D21C6A" w:rsidRDefault="003E2BB0" w:rsidP="003E2BB0">
            <w:pPr>
              <w:spacing w:after="105" w:line="240" w:lineRule="auto"/>
              <w:rPr>
                <w:rFonts w:ascii="Times New Roman" w:eastAsia="Times New Roman" w:hAnsi="Times New Roman" w:cs="Times New Roman"/>
                <w:sz w:val="24"/>
                <w:szCs w:val="24"/>
                <w:lang w:eastAsia="ru-RU"/>
              </w:rPr>
            </w:pPr>
            <w:r w:rsidRPr="00D21C6A">
              <w:rPr>
                <w:rFonts w:ascii="Times New Roman" w:eastAsia="Times New Roman" w:hAnsi="Times New Roman" w:cs="Times New Roman"/>
                <w:sz w:val="24"/>
                <w:szCs w:val="24"/>
                <w:lang w:eastAsia="ru-RU"/>
              </w:rPr>
              <w:t xml:space="preserve">М.П. </w:t>
            </w:r>
          </w:p>
        </w:tc>
      </w:tr>
    </w:tbl>
    <w:p w:rsidR="009673E3" w:rsidRPr="00D21C6A" w:rsidRDefault="009673E3"/>
    <w:sectPr w:rsidR="009673E3" w:rsidRPr="00D21C6A" w:rsidSect="008B145B">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C19"/>
    <w:rsid w:val="00325C19"/>
    <w:rsid w:val="003E2BB0"/>
    <w:rsid w:val="004E20B2"/>
    <w:rsid w:val="00881340"/>
    <w:rsid w:val="008B145B"/>
    <w:rsid w:val="009673E3"/>
    <w:rsid w:val="009762D7"/>
    <w:rsid w:val="00A01899"/>
    <w:rsid w:val="00BD3885"/>
    <w:rsid w:val="00D21C6A"/>
    <w:rsid w:val="00F21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95FF50-CD11-4ECE-9363-349813AE1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E2BB0"/>
    <w:rPr>
      <w:color w:val="0000FF"/>
      <w:u w:val="single"/>
    </w:rPr>
  </w:style>
  <w:style w:type="paragraph" w:customStyle="1" w:styleId="ConsPlusNormal">
    <w:name w:val="ConsPlusNormal"/>
    <w:rsid w:val="00F2106B"/>
    <w:pPr>
      <w:widowControl w:val="0"/>
      <w:autoSpaceDE w:val="0"/>
      <w:autoSpaceDN w:val="0"/>
      <w:spacing w:after="0" w:line="240" w:lineRule="auto"/>
    </w:pPr>
    <w:rPr>
      <w:rFonts w:ascii="Arial" w:eastAsiaTheme="minorEastAsia" w:hAnsi="Arial" w:cs="Arial"/>
      <w:sz w:val="20"/>
      <w:lang w:eastAsia="ru-RU"/>
    </w:rPr>
  </w:style>
  <w:style w:type="paragraph" w:styleId="a4">
    <w:name w:val="Normal (Web)"/>
    <w:basedOn w:val="a"/>
    <w:uiPriority w:val="99"/>
    <w:unhideWhenUsed/>
    <w:rsid w:val="0088134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466014">
      <w:bodyDiv w:val="1"/>
      <w:marLeft w:val="0"/>
      <w:marRight w:val="0"/>
      <w:marTop w:val="0"/>
      <w:marBottom w:val="0"/>
      <w:divBdr>
        <w:top w:val="none" w:sz="0" w:space="0" w:color="auto"/>
        <w:left w:val="none" w:sz="0" w:space="0" w:color="auto"/>
        <w:bottom w:val="none" w:sz="0" w:space="0" w:color="auto"/>
        <w:right w:val="none" w:sz="0" w:space="0" w:color="auto"/>
      </w:divBdr>
    </w:div>
    <w:div w:id="329598855">
      <w:bodyDiv w:val="1"/>
      <w:marLeft w:val="0"/>
      <w:marRight w:val="0"/>
      <w:marTop w:val="0"/>
      <w:marBottom w:val="0"/>
      <w:divBdr>
        <w:top w:val="none" w:sz="0" w:space="0" w:color="auto"/>
        <w:left w:val="none" w:sz="0" w:space="0" w:color="auto"/>
        <w:bottom w:val="none" w:sz="0" w:space="0" w:color="auto"/>
        <w:right w:val="none" w:sz="0" w:space="0" w:color="auto"/>
      </w:divBdr>
    </w:div>
    <w:div w:id="1164854425">
      <w:bodyDiv w:val="1"/>
      <w:marLeft w:val="0"/>
      <w:marRight w:val="0"/>
      <w:marTop w:val="0"/>
      <w:marBottom w:val="0"/>
      <w:divBdr>
        <w:top w:val="none" w:sz="0" w:space="0" w:color="auto"/>
        <w:left w:val="none" w:sz="0" w:space="0" w:color="auto"/>
        <w:bottom w:val="none" w:sz="0" w:space="0" w:color="auto"/>
        <w:right w:val="none" w:sz="0" w:space="0" w:color="auto"/>
      </w:divBdr>
      <w:divsChild>
        <w:div w:id="617951512">
          <w:marLeft w:val="60"/>
          <w:marRight w:val="60"/>
          <w:marTop w:val="105"/>
          <w:marBottom w:val="105"/>
          <w:divBdr>
            <w:top w:val="none" w:sz="0" w:space="0" w:color="auto"/>
            <w:left w:val="none" w:sz="0" w:space="0" w:color="auto"/>
            <w:bottom w:val="none" w:sz="0" w:space="0" w:color="auto"/>
            <w:right w:val="none" w:sz="0" w:space="0" w:color="auto"/>
          </w:divBdr>
        </w:div>
        <w:div w:id="1830779832">
          <w:marLeft w:val="60"/>
          <w:marRight w:val="60"/>
          <w:marTop w:val="105"/>
          <w:marBottom w:val="105"/>
          <w:divBdr>
            <w:top w:val="none" w:sz="0" w:space="0" w:color="auto"/>
            <w:left w:val="none" w:sz="0" w:space="0" w:color="auto"/>
            <w:bottom w:val="none" w:sz="0" w:space="0" w:color="auto"/>
            <w:right w:val="none" w:sz="0" w:space="0" w:color="auto"/>
          </w:divBdr>
        </w:div>
        <w:div w:id="1926109938">
          <w:marLeft w:val="60"/>
          <w:marRight w:val="60"/>
          <w:marTop w:val="105"/>
          <w:marBottom w:val="105"/>
          <w:divBdr>
            <w:top w:val="none" w:sz="0" w:space="0" w:color="auto"/>
            <w:left w:val="none" w:sz="0" w:space="0" w:color="auto"/>
            <w:bottom w:val="none" w:sz="0" w:space="0" w:color="auto"/>
            <w:right w:val="none" w:sz="0" w:space="0" w:color="auto"/>
          </w:divBdr>
        </w:div>
        <w:div w:id="1054810146">
          <w:marLeft w:val="60"/>
          <w:marRight w:val="60"/>
          <w:marTop w:val="105"/>
          <w:marBottom w:val="105"/>
          <w:divBdr>
            <w:top w:val="none" w:sz="0" w:space="0" w:color="auto"/>
            <w:left w:val="none" w:sz="0" w:space="0" w:color="auto"/>
            <w:bottom w:val="none" w:sz="0" w:space="0" w:color="auto"/>
            <w:right w:val="none" w:sz="0" w:space="0" w:color="auto"/>
          </w:divBdr>
        </w:div>
        <w:div w:id="1412198932">
          <w:marLeft w:val="60"/>
          <w:marRight w:val="60"/>
          <w:marTop w:val="105"/>
          <w:marBottom w:val="105"/>
          <w:divBdr>
            <w:top w:val="none" w:sz="0" w:space="0" w:color="auto"/>
            <w:left w:val="none" w:sz="0" w:space="0" w:color="auto"/>
            <w:bottom w:val="none" w:sz="0" w:space="0" w:color="auto"/>
            <w:right w:val="none" w:sz="0" w:space="0" w:color="auto"/>
          </w:divBdr>
        </w:div>
        <w:div w:id="191695967">
          <w:marLeft w:val="60"/>
          <w:marRight w:val="60"/>
          <w:marTop w:val="105"/>
          <w:marBottom w:val="105"/>
          <w:divBdr>
            <w:top w:val="none" w:sz="0" w:space="0" w:color="auto"/>
            <w:left w:val="none" w:sz="0" w:space="0" w:color="auto"/>
            <w:bottom w:val="none" w:sz="0" w:space="0" w:color="auto"/>
            <w:right w:val="none" w:sz="0" w:space="0" w:color="auto"/>
          </w:divBdr>
        </w:div>
        <w:div w:id="1215627411">
          <w:marLeft w:val="60"/>
          <w:marRight w:val="60"/>
          <w:marTop w:val="105"/>
          <w:marBottom w:val="105"/>
          <w:divBdr>
            <w:top w:val="none" w:sz="0" w:space="0" w:color="auto"/>
            <w:left w:val="none" w:sz="0" w:space="0" w:color="auto"/>
            <w:bottom w:val="none" w:sz="0" w:space="0" w:color="auto"/>
            <w:right w:val="none" w:sz="0" w:space="0" w:color="auto"/>
          </w:divBdr>
        </w:div>
        <w:div w:id="140586228">
          <w:marLeft w:val="60"/>
          <w:marRight w:val="60"/>
          <w:marTop w:val="105"/>
          <w:marBottom w:val="105"/>
          <w:divBdr>
            <w:top w:val="none" w:sz="0" w:space="0" w:color="auto"/>
            <w:left w:val="none" w:sz="0" w:space="0" w:color="auto"/>
            <w:bottom w:val="none" w:sz="0" w:space="0" w:color="auto"/>
            <w:right w:val="none" w:sz="0" w:space="0" w:color="auto"/>
          </w:divBdr>
        </w:div>
        <w:div w:id="528839379">
          <w:marLeft w:val="60"/>
          <w:marRight w:val="60"/>
          <w:marTop w:val="105"/>
          <w:marBottom w:val="105"/>
          <w:divBdr>
            <w:top w:val="none" w:sz="0" w:space="0" w:color="auto"/>
            <w:left w:val="none" w:sz="0" w:space="0" w:color="auto"/>
            <w:bottom w:val="none" w:sz="0" w:space="0" w:color="auto"/>
            <w:right w:val="none" w:sz="0" w:space="0" w:color="auto"/>
          </w:divBdr>
        </w:div>
        <w:div w:id="825709029">
          <w:marLeft w:val="60"/>
          <w:marRight w:val="60"/>
          <w:marTop w:val="105"/>
          <w:marBottom w:val="105"/>
          <w:divBdr>
            <w:top w:val="none" w:sz="0" w:space="0" w:color="auto"/>
            <w:left w:val="none" w:sz="0" w:space="0" w:color="auto"/>
            <w:bottom w:val="none" w:sz="0" w:space="0" w:color="auto"/>
            <w:right w:val="none" w:sz="0" w:space="0" w:color="auto"/>
          </w:divBdr>
        </w:div>
        <w:div w:id="1728409042">
          <w:marLeft w:val="60"/>
          <w:marRight w:val="60"/>
          <w:marTop w:val="105"/>
          <w:marBottom w:val="105"/>
          <w:divBdr>
            <w:top w:val="none" w:sz="0" w:space="0" w:color="auto"/>
            <w:left w:val="none" w:sz="0" w:space="0" w:color="auto"/>
            <w:bottom w:val="none" w:sz="0" w:space="0" w:color="auto"/>
            <w:right w:val="none" w:sz="0" w:space="0" w:color="auto"/>
          </w:divBdr>
        </w:div>
        <w:div w:id="811366652">
          <w:marLeft w:val="60"/>
          <w:marRight w:val="60"/>
          <w:marTop w:val="105"/>
          <w:marBottom w:val="105"/>
          <w:divBdr>
            <w:top w:val="none" w:sz="0" w:space="0" w:color="auto"/>
            <w:left w:val="none" w:sz="0" w:space="0" w:color="auto"/>
            <w:bottom w:val="none" w:sz="0" w:space="0" w:color="auto"/>
            <w:right w:val="none" w:sz="0" w:space="0" w:color="auto"/>
          </w:divBdr>
        </w:div>
        <w:div w:id="194001291">
          <w:marLeft w:val="60"/>
          <w:marRight w:val="60"/>
          <w:marTop w:val="105"/>
          <w:marBottom w:val="105"/>
          <w:divBdr>
            <w:top w:val="none" w:sz="0" w:space="0" w:color="auto"/>
            <w:left w:val="none" w:sz="0" w:space="0" w:color="auto"/>
            <w:bottom w:val="none" w:sz="0" w:space="0" w:color="auto"/>
            <w:right w:val="none" w:sz="0" w:space="0" w:color="auto"/>
          </w:divBdr>
        </w:div>
        <w:div w:id="496388554">
          <w:marLeft w:val="60"/>
          <w:marRight w:val="60"/>
          <w:marTop w:val="105"/>
          <w:marBottom w:val="105"/>
          <w:divBdr>
            <w:top w:val="none" w:sz="0" w:space="0" w:color="auto"/>
            <w:left w:val="none" w:sz="0" w:space="0" w:color="auto"/>
            <w:bottom w:val="none" w:sz="0" w:space="0" w:color="auto"/>
            <w:right w:val="none" w:sz="0" w:space="0" w:color="auto"/>
          </w:divBdr>
        </w:div>
        <w:div w:id="1711950070">
          <w:marLeft w:val="60"/>
          <w:marRight w:val="60"/>
          <w:marTop w:val="105"/>
          <w:marBottom w:val="105"/>
          <w:divBdr>
            <w:top w:val="none" w:sz="0" w:space="0" w:color="auto"/>
            <w:left w:val="none" w:sz="0" w:space="0" w:color="auto"/>
            <w:bottom w:val="none" w:sz="0" w:space="0" w:color="auto"/>
            <w:right w:val="none" w:sz="0" w:space="0" w:color="auto"/>
          </w:divBdr>
        </w:div>
        <w:div w:id="547962004">
          <w:marLeft w:val="60"/>
          <w:marRight w:val="60"/>
          <w:marTop w:val="105"/>
          <w:marBottom w:val="105"/>
          <w:divBdr>
            <w:top w:val="none" w:sz="0" w:space="0" w:color="auto"/>
            <w:left w:val="none" w:sz="0" w:space="0" w:color="auto"/>
            <w:bottom w:val="none" w:sz="0" w:space="0" w:color="auto"/>
            <w:right w:val="none" w:sz="0" w:space="0" w:color="auto"/>
          </w:divBdr>
        </w:div>
        <w:div w:id="339965174">
          <w:marLeft w:val="60"/>
          <w:marRight w:val="60"/>
          <w:marTop w:val="105"/>
          <w:marBottom w:val="105"/>
          <w:divBdr>
            <w:top w:val="none" w:sz="0" w:space="0" w:color="auto"/>
            <w:left w:val="none" w:sz="0" w:space="0" w:color="auto"/>
            <w:bottom w:val="none" w:sz="0" w:space="0" w:color="auto"/>
            <w:right w:val="none" w:sz="0" w:space="0" w:color="auto"/>
          </w:divBdr>
          <w:divsChild>
            <w:div w:id="124394048">
              <w:marLeft w:val="0"/>
              <w:marRight w:val="0"/>
              <w:marTop w:val="0"/>
              <w:marBottom w:val="0"/>
              <w:divBdr>
                <w:top w:val="none" w:sz="0" w:space="0" w:color="auto"/>
                <w:left w:val="none" w:sz="0" w:space="0" w:color="auto"/>
                <w:bottom w:val="none" w:sz="0" w:space="0" w:color="auto"/>
                <w:right w:val="none" w:sz="0" w:space="0" w:color="auto"/>
              </w:divBdr>
            </w:div>
          </w:divsChild>
        </w:div>
        <w:div w:id="897667324">
          <w:marLeft w:val="60"/>
          <w:marRight w:val="60"/>
          <w:marTop w:val="105"/>
          <w:marBottom w:val="105"/>
          <w:divBdr>
            <w:top w:val="none" w:sz="0" w:space="0" w:color="auto"/>
            <w:left w:val="none" w:sz="0" w:space="0" w:color="auto"/>
            <w:bottom w:val="none" w:sz="0" w:space="0" w:color="auto"/>
            <w:right w:val="none" w:sz="0" w:space="0" w:color="auto"/>
          </w:divBdr>
        </w:div>
        <w:div w:id="220756878">
          <w:marLeft w:val="60"/>
          <w:marRight w:val="60"/>
          <w:marTop w:val="105"/>
          <w:marBottom w:val="105"/>
          <w:divBdr>
            <w:top w:val="none" w:sz="0" w:space="0" w:color="auto"/>
            <w:left w:val="none" w:sz="0" w:space="0" w:color="auto"/>
            <w:bottom w:val="none" w:sz="0" w:space="0" w:color="auto"/>
            <w:right w:val="none" w:sz="0" w:space="0" w:color="auto"/>
          </w:divBdr>
          <w:divsChild>
            <w:div w:id="1986157591">
              <w:marLeft w:val="0"/>
              <w:marRight w:val="0"/>
              <w:marTop w:val="0"/>
              <w:marBottom w:val="0"/>
              <w:divBdr>
                <w:top w:val="none" w:sz="0" w:space="0" w:color="auto"/>
                <w:left w:val="none" w:sz="0" w:space="0" w:color="auto"/>
                <w:bottom w:val="none" w:sz="0" w:space="0" w:color="auto"/>
                <w:right w:val="none" w:sz="0" w:space="0" w:color="auto"/>
              </w:divBdr>
            </w:div>
          </w:divsChild>
        </w:div>
        <w:div w:id="1083405857">
          <w:marLeft w:val="0"/>
          <w:marRight w:val="0"/>
          <w:marTop w:val="0"/>
          <w:marBottom w:val="0"/>
          <w:divBdr>
            <w:top w:val="none" w:sz="0" w:space="0" w:color="auto"/>
            <w:left w:val="single" w:sz="24" w:space="0" w:color="CED3F1"/>
            <w:bottom w:val="none" w:sz="0" w:space="0" w:color="auto"/>
            <w:right w:val="none" w:sz="0" w:space="0" w:color="auto"/>
          </w:divBdr>
        </w:div>
        <w:div w:id="95835798">
          <w:marLeft w:val="60"/>
          <w:marRight w:val="60"/>
          <w:marTop w:val="105"/>
          <w:marBottom w:val="105"/>
          <w:divBdr>
            <w:top w:val="none" w:sz="0" w:space="0" w:color="auto"/>
            <w:left w:val="none" w:sz="0" w:space="0" w:color="auto"/>
            <w:bottom w:val="none" w:sz="0" w:space="0" w:color="auto"/>
            <w:right w:val="none" w:sz="0" w:space="0" w:color="auto"/>
          </w:divBdr>
        </w:div>
        <w:div w:id="1645237402">
          <w:marLeft w:val="60"/>
          <w:marRight w:val="60"/>
          <w:marTop w:val="105"/>
          <w:marBottom w:val="105"/>
          <w:divBdr>
            <w:top w:val="none" w:sz="0" w:space="0" w:color="auto"/>
            <w:left w:val="none" w:sz="0" w:space="0" w:color="auto"/>
            <w:bottom w:val="none" w:sz="0" w:space="0" w:color="auto"/>
            <w:right w:val="none" w:sz="0" w:space="0" w:color="auto"/>
          </w:divBdr>
        </w:div>
        <w:div w:id="929897141">
          <w:marLeft w:val="60"/>
          <w:marRight w:val="60"/>
          <w:marTop w:val="105"/>
          <w:marBottom w:val="105"/>
          <w:divBdr>
            <w:top w:val="none" w:sz="0" w:space="0" w:color="auto"/>
            <w:left w:val="none" w:sz="0" w:space="0" w:color="auto"/>
            <w:bottom w:val="none" w:sz="0" w:space="0" w:color="auto"/>
            <w:right w:val="none" w:sz="0" w:space="0" w:color="auto"/>
          </w:divBdr>
        </w:div>
        <w:div w:id="489101580">
          <w:marLeft w:val="60"/>
          <w:marRight w:val="60"/>
          <w:marTop w:val="105"/>
          <w:marBottom w:val="105"/>
          <w:divBdr>
            <w:top w:val="none" w:sz="0" w:space="0" w:color="auto"/>
            <w:left w:val="none" w:sz="0" w:space="0" w:color="auto"/>
            <w:bottom w:val="none" w:sz="0" w:space="0" w:color="auto"/>
            <w:right w:val="none" w:sz="0" w:space="0" w:color="auto"/>
          </w:divBdr>
        </w:div>
        <w:div w:id="1768109956">
          <w:marLeft w:val="60"/>
          <w:marRight w:val="60"/>
          <w:marTop w:val="105"/>
          <w:marBottom w:val="105"/>
          <w:divBdr>
            <w:top w:val="none" w:sz="0" w:space="0" w:color="auto"/>
            <w:left w:val="none" w:sz="0" w:space="0" w:color="auto"/>
            <w:bottom w:val="none" w:sz="0" w:space="0" w:color="auto"/>
            <w:right w:val="none" w:sz="0" w:space="0" w:color="auto"/>
          </w:divBdr>
        </w:div>
        <w:div w:id="1305429887">
          <w:marLeft w:val="60"/>
          <w:marRight w:val="60"/>
          <w:marTop w:val="105"/>
          <w:marBottom w:val="105"/>
          <w:divBdr>
            <w:top w:val="none" w:sz="0" w:space="0" w:color="auto"/>
            <w:left w:val="none" w:sz="0" w:space="0" w:color="auto"/>
            <w:bottom w:val="none" w:sz="0" w:space="0" w:color="auto"/>
            <w:right w:val="none" w:sz="0" w:space="0" w:color="auto"/>
          </w:divBdr>
        </w:div>
        <w:div w:id="1934700200">
          <w:marLeft w:val="60"/>
          <w:marRight w:val="60"/>
          <w:marTop w:val="105"/>
          <w:marBottom w:val="105"/>
          <w:divBdr>
            <w:top w:val="none" w:sz="0" w:space="0" w:color="auto"/>
            <w:left w:val="none" w:sz="0" w:space="0" w:color="auto"/>
            <w:bottom w:val="none" w:sz="0" w:space="0" w:color="auto"/>
            <w:right w:val="none" w:sz="0" w:space="0" w:color="auto"/>
          </w:divBdr>
        </w:div>
        <w:div w:id="2052999600">
          <w:marLeft w:val="60"/>
          <w:marRight w:val="60"/>
          <w:marTop w:val="105"/>
          <w:marBottom w:val="105"/>
          <w:divBdr>
            <w:top w:val="none" w:sz="0" w:space="0" w:color="auto"/>
            <w:left w:val="none" w:sz="0" w:space="0" w:color="auto"/>
            <w:bottom w:val="none" w:sz="0" w:space="0" w:color="auto"/>
            <w:right w:val="none" w:sz="0" w:space="0" w:color="auto"/>
          </w:divBdr>
        </w:div>
        <w:div w:id="981807216">
          <w:marLeft w:val="60"/>
          <w:marRight w:val="60"/>
          <w:marTop w:val="105"/>
          <w:marBottom w:val="105"/>
          <w:divBdr>
            <w:top w:val="none" w:sz="0" w:space="0" w:color="auto"/>
            <w:left w:val="none" w:sz="0" w:space="0" w:color="auto"/>
            <w:bottom w:val="none" w:sz="0" w:space="0" w:color="auto"/>
            <w:right w:val="none" w:sz="0" w:space="0" w:color="auto"/>
          </w:divBdr>
          <w:divsChild>
            <w:div w:id="2059090806">
              <w:marLeft w:val="0"/>
              <w:marRight w:val="0"/>
              <w:marTop w:val="0"/>
              <w:marBottom w:val="0"/>
              <w:divBdr>
                <w:top w:val="none" w:sz="0" w:space="0" w:color="auto"/>
                <w:left w:val="none" w:sz="0" w:space="0" w:color="auto"/>
                <w:bottom w:val="none" w:sz="0" w:space="0" w:color="auto"/>
                <w:right w:val="none" w:sz="0" w:space="0" w:color="auto"/>
              </w:divBdr>
            </w:div>
          </w:divsChild>
        </w:div>
        <w:div w:id="1409230594">
          <w:marLeft w:val="60"/>
          <w:marRight w:val="60"/>
          <w:marTop w:val="105"/>
          <w:marBottom w:val="105"/>
          <w:divBdr>
            <w:top w:val="none" w:sz="0" w:space="0" w:color="auto"/>
            <w:left w:val="none" w:sz="0" w:space="0" w:color="auto"/>
            <w:bottom w:val="none" w:sz="0" w:space="0" w:color="auto"/>
            <w:right w:val="none" w:sz="0" w:space="0" w:color="auto"/>
          </w:divBdr>
        </w:div>
        <w:div w:id="1057776048">
          <w:marLeft w:val="60"/>
          <w:marRight w:val="60"/>
          <w:marTop w:val="105"/>
          <w:marBottom w:val="105"/>
          <w:divBdr>
            <w:top w:val="none" w:sz="0" w:space="0" w:color="auto"/>
            <w:left w:val="none" w:sz="0" w:space="0" w:color="auto"/>
            <w:bottom w:val="none" w:sz="0" w:space="0" w:color="auto"/>
            <w:right w:val="none" w:sz="0" w:space="0" w:color="auto"/>
          </w:divBdr>
          <w:divsChild>
            <w:div w:id="2052682428">
              <w:marLeft w:val="0"/>
              <w:marRight w:val="0"/>
              <w:marTop w:val="0"/>
              <w:marBottom w:val="0"/>
              <w:divBdr>
                <w:top w:val="none" w:sz="0" w:space="0" w:color="auto"/>
                <w:left w:val="none" w:sz="0" w:space="0" w:color="auto"/>
                <w:bottom w:val="none" w:sz="0" w:space="0" w:color="auto"/>
                <w:right w:val="none" w:sz="0" w:space="0" w:color="auto"/>
              </w:divBdr>
            </w:div>
          </w:divsChild>
        </w:div>
        <w:div w:id="1261256813">
          <w:marLeft w:val="60"/>
          <w:marRight w:val="60"/>
          <w:marTop w:val="105"/>
          <w:marBottom w:val="105"/>
          <w:divBdr>
            <w:top w:val="none" w:sz="0" w:space="0" w:color="auto"/>
            <w:left w:val="none" w:sz="0" w:space="0" w:color="auto"/>
            <w:bottom w:val="none" w:sz="0" w:space="0" w:color="auto"/>
            <w:right w:val="none" w:sz="0" w:space="0" w:color="auto"/>
          </w:divBdr>
        </w:div>
        <w:div w:id="1809318969">
          <w:marLeft w:val="60"/>
          <w:marRight w:val="60"/>
          <w:marTop w:val="105"/>
          <w:marBottom w:val="105"/>
          <w:divBdr>
            <w:top w:val="none" w:sz="0" w:space="0" w:color="auto"/>
            <w:left w:val="none" w:sz="0" w:space="0" w:color="auto"/>
            <w:bottom w:val="none" w:sz="0" w:space="0" w:color="auto"/>
            <w:right w:val="none" w:sz="0" w:space="0" w:color="auto"/>
          </w:divBdr>
          <w:divsChild>
            <w:div w:id="718360481">
              <w:marLeft w:val="0"/>
              <w:marRight w:val="0"/>
              <w:marTop w:val="0"/>
              <w:marBottom w:val="0"/>
              <w:divBdr>
                <w:top w:val="none" w:sz="0" w:space="0" w:color="auto"/>
                <w:left w:val="none" w:sz="0" w:space="0" w:color="auto"/>
                <w:bottom w:val="none" w:sz="0" w:space="0" w:color="auto"/>
                <w:right w:val="none" w:sz="0" w:space="0" w:color="auto"/>
              </w:divBdr>
            </w:div>
          </w:divsChild>
        </w:div>
        <w:div w:id="2070181889">
          <w:marLeft w:val="60"/>
          <w:marRight w:val="60"/>
          <w:marTop w:val="105"/>
          <w:marBottom w:val="105"/>
          <w:divBdr>
            <w:top w:val="none" w:sz="0" w:space="0" w:color="auto"/>
            <w:left w:val="none" w:sz="0" w:space="0" w:color="auto"/>
            <w:bottom w:val="none" w:sz="0" w:space="0" w:color="auto"/>
            <w:right w:val="none" w:sz="0" w:space="0" w:color="auto"/>
          </w:divBdr>
        </w:div>
        <w:div w:id="85537971">
          <w:marLeft w:val="60"/>
          <w:marRight w:val="60"/>
          <w:marTop w:val="105"/>
          <w:marBottom w:val="105"/>
          <w:divBdr>
            <w:top w:val="none" w:sz="0" w:space="0" w:color="auto"/>
            <w:left w:val="none" w:sz="0" w:space="0" w:color="auto"/>
            <w:bottom w:val="none" w:sz="0" w:space="0" w:color="auto"/>
            <w:right w:val="none" w:sz="0" w:space="0" w:color="auto"/>
          </w:divBdr>
          <w:divsChild>
            <w:div w:id="1833256595">
              <w:marLeft w:val="0"/>
              <w:marRight w:val="0"/>
              <w:marTop w:val="0"/>
              <w:marBottom w:val="0"/>
              <w:divBdr>
                <w:top w:val="none" w:sz="0" w:space="0" w:color="auto"/>
                <w:left w:val="none" w:sz="0" w:space="0" w:color="auto"/>
                <w:bottom w:val="none" w:sz="0" w:space="0" w:color="auto"/>
                <w:right w:val="none" w:sz="0" w:space="0" w:color="auto"/>
              </w:divBdr>
            </w:div>
          </w:divsChild>
        </w:div>
        <w:div w:id="1152330317">
          <w:marLeft w:val="60"/>
          <w:marRight w:val="60"/>
          <w:marTop w:val="105"/>
          <w:marBottom w:val="105"/>
          <w:divBdr>
            <w:top w:val="none" w:sz="0" w:space="0" w:color="auto"/>
            <w:left w:val="none" w:sz="0" w:space="0" w:color="auto"/>
            <w:bottom w:val="none" w:sz="0" w:space="0" w:color="auto"/>
            <w:right w:val="none" w:sz="0" w:space="0" w:color="auto"/>
          </w:divBdr>
        </w:div>
        <w:div w:id="2012636765">
          <w:marLeft w:val="60"/>
          <w:marRight w:val="60"/>
          <w:marTop w:val="105"/>
          <w:marBottom w:val="105"/>
          <w:divBdr>
            <w:top w:val="none" w:sz="0" w:space="0" w:color="auto"/>
            <w:left w:val="none" w:sz="0" w:space="0" w:color="auto"/>
            <w:bottom w:val="none" w:sz="0" w:space="0" w:color="auto"/>
            <w:right w:val="none" w:sz="0" w:space="0" w:color="auto"/>
          </w:divBdr>
          <w:divsChild>
            <w:div w:id="1912233900">
              <w:marLeft w:val="0"/>
              <w:marRight w:val="0"/>
              <w:marTop w:val="0"/>
              <w:marBottom w:val="0"/>
              <w:divBdr>
                <w:top w:val="none" w:sz="0" w:space="0" w:color="auto"/>
                <w:left w:val="none" w:sz="0" w:space="0" w:color="auto"/>
                <w:bottom w:val="none" w:sz="0" w:space="0" w:color="auto"/>
                <w:right w:val="none" w:sz="0" w:space="0" w:color="auto"/>
              </w:divBdr>
            </w:div>
          </w:divsChild>
        </w:div>
        <w:div w:id="381950670">
          <w:marLeft w:val="60"/>
          <w:marRight w:val="60"/>
          <w:marTop w:val="105"/>
          <w:marBottom w:val="105"/>
          <w:divBdr>
            <w:top w:val="none" w:sz="0" w:space="0" w:color="auto"/>
            <w:left w:val="none" w:sz="0" w:space="0" w:color="auto"/>
            <w:bottom w:val="none" w:sz="0" w:space="0" w:color="auto"/>
            <w:right w:val="none" w:sz="0" w:space="0" w:color="auto"/>
          </w:divBdr>
        </w:div>
        <w:div w:id="1382635782">
          <w:marLeft w:val="60"/>
          <w:marRight w:val="60"/>
          <w:marTop w:val="105"/>
          <w:marBottom w:val="105"/>
          <w:divBdr>
            <w:top w:val="none" w:sz="0" w:space="0" w:color="auto"/>
            <w:left w:val="none" w:sz="0" w:space="0" w:color="auto"/>
            <w:bottom w:val="none" w:sz="0" w:space="0" w:color="auto"/>
            <w:right w:val="none" w:sz="0" w:space="0" w:color="auto"/>
          </w:divBdr>
        </w:div>
        <w:div w:id="702053874">
          <w:marLeft w:val="60"/>
          <w:marRight w:val="60"/>
          <w:marTop w:val="105"/>
          <w:marBottom w:val="105"/>
          <w:divBdr>
            <w:top w:val="none" w:sz="0" w:space="0" w:color="auto"/>
            <w:left w:val="none" w:sz="0" w:space="0" w:color="auto"/>
            <w:bottom w:val="none" w:sz="0" w:space="0" w:color="auto"/>
            <w:right w:val="none" w:sz="0" w:space="0" w:color="auto"/>
          </w:divBdr>
          <w:divsChild>
            <w:div w:id="1634942058">
              <w:marLeft w:val="0"/>
              <w:marRight w:val="0"/>
              <w:marTop w:val="0"/>
              <w:marBottom w:val="0"/>
              <w:divBdr>
                <w:top w:val="none" w:sz="0" w:space="0" w:color="auto"/>
                <w:left w:val="none" w:sz="0" w:space="0" w:color="auto"/>
                <w:bottom w:val="none" w:sz="0" w:space="0" w:color="auto"/>
                <w:right w:val="none" w:sz="0" w:space="0" w:color="auto"/>
              </w:divBdr>
            </w:div>
            <w:div w:id="1059279967">
              <w:marLeft w:val="0"/>
              <w:marRight w:val="0"/>
              <w:marTop w:val="0"/>
              <w:marBottom w:val="0"/>
              <w:divBdr>
                <w:top w:val="none" w:sz="0" w:space="0" w:color="auto"/>
                <w:left w:val="none" w:sz="0" w:space="0" w:color="auto"/>
                <w:bottom w:val="none" w:sz="0" w:space="0" w:color="auto"/>
                <w:right w:val="none" w:sz="0" w:space="0" w:color="auto"/>
              </w:divBdr>
            </w:div>
            <w:div w:id="1701084260">
              <w:marLeft w:val="0"/>
              <w:marRight w:val="0"/>
              <w:marTop w:val="0"/>
              <w:marBottom w:val="0"/>
              <w:divBdr>
                <w:top w:val="none" w:sz="0" w:space="0" w:color="auto"/>
                <w:left w:val="none" w:sz="0" w:space="0" w:color="auto"/>
                <w:bottom w:val="none" w:sz="0" w:space="0" w:color="auto"/>
                <w:right w:val="none" w:sz="0" w:space="0" w:color="auto"/>
              </w:divBdr>
            </w:div>
          </w:divsChild>
        </w:div>
        <w:div w:id="2084646789">
          <w:marLeft w:val="60"/>
          <w:marRight w:val="60"/>
          <w:marTop w:val="105"/>
          <w:marBottom w:val="105"/>
          <w:divBdr>
            <w:top w:val="none" w:sz="0" w:space="0" w:color="auto"/>
            <w:left w:val="none" w:sz="0" w:space="0" w:color="auto"/>
            <w:bottom w:val="none" w:sz="0" w:space="0" w:color="auto"/>
            <w:right w:val="none" w:sz="0" w:space="0" w:color="auto"/>
          </w:divBdr>
          <w:divsChild>
            <w:div w:id="1803883455">
              <w:marLeft w:val="0"/>
              <w:marRight w:val="0"/>
              <w:marTop w:val="0"/>
              <w:marBottom w:val="0"/>
              <w:divBdr>
                <w:top w:val="none" w:sz="0" w:space="0" w:color="auto"/>
                <w:left w:val="none" w:sz="0" w:space="0" w:color="auto"/>
                <w:bottom w:val="none" w:sz="0" w:space="0" w:color="auto"/>
                <w:right w:val="none" w:sz="0" w:space="0" w:color="auto"/>
              </w:divBdr>
            </w:div>
            <w:div w:id="578251873">
              <w:marLeft w:val="0"/>
              <w:marRight w:val="0"/>
              <w:marTop w:val="0"/>
              <w:marBottom w:val="0"/>
              <w:divBdr>
                <w:top w:val="none" w:sz="0" w:space="0" w:color="auto"/>
                <w:left w:val="none" w:sz="0" w:space="0" w:color="auto"/>
                <w:bottom w:val="none" w:sz="0" w:space="0" w:color="auto"/>
                <w:right w:val="none" w:sz="0" w:space="0" w:color="auto"/>
              </w:divBdr>
            </w:div>
            <w:div w:id="1706759746">
              <w:marLeft w:val="0"/>
              <w:marRight w:val="0"/>
              <w:marTop w:val="0"/>
              <w:marBottom w:val="0"/>
              <w:divBdr>
                <w:top w:val="none" w:sz="0" w:space="0" w:color="auto"/>
                <w:left w:val="none" w:sz="0" w:space="0" w:color="auto"/>
                <w:bottom w:val="none" w:sz="0" w:space="0" w:color="auto"/>
                <w:right w:val="none" w:sz="0" w:space="0" w:color="auto"/>
              </w:divBdr>
            </w:div>
          </w:divsChild>
        </w:div>
        <w:div w:id="390423529">
          <w:marLeft w:val="60"/>
          <w:marRight w:val="60"/>
          <w:marTop w:val="105"/>
          <w:marBottom w:val="105"/>
          <w:divBdr>
            <w:top w:val="none" w:sz="0" w:space="0" w:color="auto"/>
            <w:left w:val="none" w:sz="0" w:space="0" w:color="auto"/>
            <w:bottom w:val="none" w:sz="0" w:space="0" w:color="auto"/>
            <w:right w:val="none" w:sz="0" w:space="0" w:color="auto"/>
          </w:divBdr>
        </w:div>
        <w:div w:id="141627172">
          <w:marLeft w:val="60"/>
          <w:marRight w:val="60"/>
          <w:marTop w:val="105"/>
          <w:marBottom w:val="105"/>
          <w:divBdr>
            <w:top w:val="none" w:sz="0" w:space="0" w:color="auto"/>
            <w:left w:val="none" w:sz="0" w:space="0" w:color="auto"/>
            <w:bottom w:val="none" w:sz="0" w:space="0" w:color="auto"/>
            <w:right w:val="none" w:sz="0" w:space="0" w:color="auto"/>
          </w:divBdr>
          <w:divsChild>
            <w:div w:id="273560883">
              <w:marLeft w:val="0"/>
              <w:marRight w:val="0"/>
              <w:marTop w:val="0"/>
              <w:marBottom w:val="0"/>
              <w:divBdr>
                <w:top w:val="none" w:sz="0" w:space="0" w:color="auto"/>
                <w:left w:val="none" w:sz="0" w:space="0" w:color="auto"/>
                <w:bottom w:val="none" w:sz="0" w:space="0" w:color="auto"/>
                <w:right w:val="none" w:sz="0" w:space="0" w:color="auto"/>
              </w:divBdr>
            </w:div>
          </w:divsChild>
        </w:div>
        <w:div w:id="1852837742">
          <w:marLeft w:val="60"/>
          <w:marRight w:val="60"/>
          <w:marTop w:val="105"/>
          <w:marBottom w:val="105"/>
          <w:divBdr>
            <w:top w:val="none" w:sz="0" w:space="0" w:color="auto"/>
            <w:left w:val="none" w:sz="0" w:space="0" w:color="auto"/>
            <w:bottom w:val="none" w:sz="0" w:space="0" w:color="auto"/>
            <w:right w:val="none" w:sz="0" w:space="0" w:color="auto"/>
          </w:divBdr>
        </w:div>
        <w:div w:id="82800545">
          <w:marLeft w:val="60"/>
          <w:marRight w:val="60"/>
          <w:marTop w:val="105"/>
          <w:marBottom w:val="105"/>
          <w:divBdr>
            <w:top w:val="none" w:sz="0" w:space="0" w:color="auto"/>
            <w:left w:val="none" w:sz="0" w:space="0" w:color="auto"/>
            <w:bottom w:val="none" w:sz="0" w:space="0" w:color="auto"/>
            <w:right w:val="none" w:sz="0" w:space="0" w:color="auto"/>
          </w:divBdr>
        </w:div>
        <w:div w:id="371344112">
          <w:marLeft w:val="60"/>
          <w:marRight w:val="60"/>
          <w:marTop w:val="105"/>
          <w:marBottom w:val="105"/>
          <w:divBdr>
            <w:top w:val="none" w:sz="0" w:space="0" w:color="auto"/>
            <w:left w:val="none" w:sz="0" w:space="0" w:color="auto"/>
            <w:bottom w:val="none" w:sz="0" w:space="0" w:color="auto"/>
            <w:right w:val="none" w:sz="0" w:space="0" w:color="auto"/>
          </w:divBdr>
        </w:div>
        <w:div w:id="37558440">
          <w:marLeft w:val="60"/>
          <w:marRight w:val="60"/>
          <w:marTop w:val="105"/>
          <w:marBottom w:val="105"/>
          <w:divBdr>
            <w:top w:val="none" w:sz="0" w:space="0" w:color="auto"/>
            <w:left w:val="none" w:sz="0" w:space="0" w:color="auto"/>
            <w:bottom w:val="none" w:sz="0" w:space="0" w:color="auto"/>
            <w:right w:val="none" w:sz="0" w:space="0" w:color="auto"/>
          </w:divBdr>
        </w:div>
        <w:div w:id="287323048">
          <w:marLeft w:val="60"/>
          <w:marRight w:val="60"/>
          <w:marTop w:val="105"/>
          <w:marBottom w:val="105"/>
          <w:divBdr>
            <w:top w:val="none" w:sz="0" w:space="0" w:color="auto"/>
            <w:left w:val="none" w:sz="0" w:space="0" w:color="auto"/>
            <w:bottom w:val="none" w:sz="0" w:space="0" w:color="auto"/>
            <w:right w:val="none" w:sz="0" w:space="0" w:color="auto"/>
          </w:divBdr>
          <w:divsChild>
            <w:div w:id="79300412">
              <w:marLeft w:val="0"/>
              <w:marRight w:val="0"/>
              <w:marTop w:val="0"/>
              <w:marBottom w:val="0"/>
              <w:divBdr>
                <w:top w:val="none" w:sz="0" w:space="0" w:color="auto"/>
                <w:left w:val="none" w:sz="0" w:space="0" w:color="auto"/>
                <w:bottom w:val="none" w:sz="0" w:space="0" w:color="auto"/>
                <w:right w:val="none" w:sz="0" w:space="0" w:color="auto"/>
              </w:divBdr>
            </w:div>
          </w:divsChild>
        </w:div>
        <w:div w:id="1242831021">
          <w:marLeft w:val="60"/>
          <w:marRight w:val="60"/>
          <w:marTop w:val="105"/>
          <w:marBottom w:val="105"/>
          <w:divBdr>
            <w:top w:val="none" w:sz="0" w:space="0" w:color="auto"/>
            <w:left w:val="none" w:sz="0" w:space="0" w:color="auto"/>
            <w:bottom w:val="none" w:sz="0" w:space="0" w:color="auto"/>
            <w:right w:val="none" w:sz="0" w:space="0" w:color="auto"/>
          </w:divBdr>
        </w:div>
        <w:div w:id="1127969827">
          <w:marLeft w:val="60"/>
          <w:marRight w:val="60"/>
          <w:marTop w:val="105"/>
          <w:marBottom w:val="105"/>
          <w:divBdr>
            <w:top w:val="none" w:sz="0" w:space="0" w:color="auto"/>
            <w:left w:val="none" w:sz="0" w:space="0" w:color="auto"/>
            <w:bottom w:val="none" w:sz="0" w:space="0" w:color="auto"/>
            <w:right w:val="none" w:sz="0" w:space="0" w:color="auto"/>
          </w:divBdr>
        </w:div>
        <w:div w:id="2058358651">
          <w:marLeft w:val="60"/>
          <w:marRight w:val="60"/>
          <w:marTop w:val="105"/>
          <w:marBottom w:val="105"/>
          <w:divBdr>
            <w:top w:val="none" w:sz="0" w:space="0" w:color="auto"/>
            <w:left w:val="none" w:sz="0" w:space="0" w:color="auto"/>
            <w:bottom w:val="none" w:sz="0" w:space="0" w:color="auto"/>
            <w:right w:val="none" w:sz="0" w:space="0" w:color="auto"/>
          </w:divBdr>
        </w:div>
        <w:div w:id="2064254216">
          <w:marLeft w:val="60"/>
          <w:marRight w:val="60"/>
          <w:marTop w:val="105"/>
          <w:marBottom w:val="105"/>
          <w:divBdr>
            <w:top w:val="none" w:sz="0" w:space="0" w:color="auto"/>
            <w:left w:val="none" w:sz="0" w:space="0" w:color="auto"/>
            <w:bottom w:val="none" w:sz="0" w:space="0" w:color="auto"/>
            <w:right w:val="none" w:sz="0" w:space="0" w:color="auto"/>
          </w:divBdr>
        </w:div>
        <w:div w:id="2073767503">
          <w:marLeft w:val="60"/>
          <w:marRight w:val="60"/>
          <w:marTop w:val="105"/>
          <w:marBottom w:val="105"/>
          <w:divBdr>
            <w:top w:val="none" w:sz="0" w:space="0" w:color="auto"/>
            <w:left w:val="none" w:sz="0" w:space="0" w:color="auto"/>
            <w:bottom w:val="none" w:sz="0" w:space="0" w:color="auto"/>
            <w:right w:val="none" w:sz="0" w:space="0" w:color="auto"/>
          </w:divBdr>
          <w:divsChild>
            <w:div w:id="52628310">
              <w:marLeft w:val="0"/>
              <w:marRight w:val="0"/>
              <w:marTop w:val="0"/>
              <w:marBottom w:val="0"/>
              <w:divBdr>
                <w:top w:val="none" w:sz="0" w:space="0" w:color="auto"/>
                <w:left w:val="none" w:sz="0" w:space="0" w:color="auto"/>
                <w:bottom w:val="none" w:sz="0" w:space="0" w:color="auto"/>
                <w:right w:val="none" w:sz="0" w:space="0" w:color="auto"/>
              </w:divBdr>
            </w:div>
          </w:divsChild>
        </w:div>
        <w:div w:id="792594931">
          <w:marLeft w:val="60"/>
          <w:marRight w:val="60"/>
          <w:marTop w:val="105"/>
          <w:marBottom w:val="105"/>
          <w:divBdr>
            <w:top w:val="none" w:sz="0" w:space="0" w:color="auto"/>
            <w:left w:val="none" w:sz="0" w:space="0" w:color="auto"/>
            <w:bottom w:val="none" w:sz="0" w:space="0" w:color="auto"/>
            <w:right w:val="none" w:sz="0" w:space="0" w:color="auto"/>
          </w:divBdr>
        </w:div>
        <w:div w:id="1875537232">
          <w:marLeft w:val="60"/>
          <w:marRight w:val="60"/>
          <w:marTop w:val="105"/>
          <w:marBottom w:val="105"/>
          <w:divBdr>
            <w:top w:val="none" w:sz="0" w:space="0" w:color="auto"/>
            <w:left w:val="none" w:sz="0" w:space="0" w:color="auto"/>
            <w:bottom w:val="none" w:sz="0" w:space="0" w:color="auto"/>
            <w:right w:val="none" w:sz="0" w:space="0" w:color="auto"/>
          </w:divBdr>
          <w:divsChild>
            <w:div w:id="842938765">
              <w:marLeft w:val="0"/>
              <w:marRight w:val="0"/>
              <w:marTop w:val="0"/>
              <w:marBottom w:val="0"/>
              <w:divBdr>
                <w:top w:val="none" w:sz="0" w:space="0" w:color="auto"/>
                <w:left w:val="none" w:sz="0" w:space="0" w:color="auto"/>
                <w:bottom w:val="none" w:sz="0" w:space="0" w:color="auto"/>
                <w:right w:val="none" w:sz="0" w:space="0" w:color="auto"/>
              </w:divBdr>
            </w:div>
          </w:divsChild>
        </w:div>
        <w:div w:id="1489206607">
          <w:marLeft w:val="60"/>
          <w:marRight w:val="60"/>
          <w:marTop w:val="105"/>
          <w:marBottom w:val="105"/>
          <w:divBdr>
            <w:top w:val="none" w:sz="0" w:space="0" w:color="auto"/>
            <w:left w:val="none" w:sz="0" w:space="0" w:color="auto"/>
            <w:bottom w:val="none" w:sz="0" w:space="0" w:color="auto"/>
            <w:right w:val="none" w:sz="0" w:space="0" w:color="auto"/>
          </w:divBdr>
        </w:div>
        <w:div w:id="2027441570">
          <w:marLeft w:val="60"/>
          <w:marRight w:val="60"/>
          <w:marTop w:val="105"/>
          <w:marBottom w:val="105"/>
          <w:divBdr>
            <w:top w:val="none" w:sz="0" w:space="0" w:color="auto"/>
            <w:left w:val="none" w:sz="0" w:space="0" w:color="auto"/>
            <w:bottom w:val="none" w:sz="0" w:space="0" w:color="auto"/>
            <w:right w:val="none" w:sz="0" w:space="0" w:color="auto"/>
          </w:divBdr>
        </w:div>
        <w:div w:id="1422527633">
          <w:marLeft w:val="60"/>
          <w:marRight w:val="60"/>
          <w:marTop w:val="105"/>
          <w:marBottom w:val="105"/>
          <w:divBdr>
            <w:top w:val="none" w:sz="0" w:space="0" w:color="auto"/>
            <w:left w:val="none" w:sz="0" w:space="0" w:color="auto"/>
            <w:bottom w:val="none" w:sz="0" w:space="0" w:color="auto"/>
            <w:right w:val="none" w:sz="0" w:space="0" w:color="auto"/>
          </w:divBdr>
        </w:div>
        <w:div w:id="827719734">
          <w:marLeft w:val="60"/>
          <w:marRight w:val="60"/>
          <w:marTop w:val="105"/>
          <w:marBottom w:val="105"/>
          <w:divBdr>
            <w:top w:val="none" w:sz="0" w:space="0" w:color="auto"/>
            <w:left w:val="none" w:sz="0" w:space="0" w:color="auto"/>
            <w:bottom w:val="none" w:sz="0" w:space="0" w:color="auto"/>
            <w:right w:val="none" w:sz="0" w:space="0" w:color="auto"/>
          </w:divBdr>
        </w:div>
        <w:div w:id="580795248">
          <w:marLeft w:val="60"/>
          <w:marRight w:val="60"/>
          <w:marTop w:val="105"/>
          <w:marBottom w:val="105"/>
          <w:divBdr>
            <w:top w:val="none" w:sz="0" w:space="0" w:color="auto"/>
            <w:left w:val="none" w:sz="0" w:space="0" w:color="auto"/>
            <w:bottom w:val="none" w:sz="0" w:space="0" w:color="auto"/>
            <w:right w:val="none" w:sz="0" w:space="0" w:color="auto"/>
          </w:divBdr>
        </w:div>
        <w:div w:id="1454596785">
          <w:marLeft w:val="60"/>
          <w:marRight w:val="60"/>
          <w:marTop w:val="105"/>
          <w:marBottom w:val="105"/>
          <w:divBdr>
            <w:top w:val="none" w:sz="0" w:space="0" w:color="auto"/>
            <w:left w:val="none" w:sz="0" w:space="0" w:color="auto"/>
            <w:bottom w:val="none" w:sz="0" w:space="0" w:color="auto"/>
            <w:right w:val="none" w:sz="0" w:space="0" w:color="auto"/>
          </w:divBdr>
        </w:div>
        <w:div w:id="1241479294">
          <w:marLeft w:val="60"/>
          <w:marRight w:val="60"/>
          <w:marTop w:val="105"/>
          <w:marBottom w:val="105"/>
          <w:divBdr>
            <w:top w:val="none" w:sz="0" w:space="0" w:color="auto"/>
            <w:left w:val="none" w:sz="0" w:space="0" w:color="auto"/>
            <w:bottom w:val="none" w:sz="0" w:space="0" w:color="auto"/>
            <w:right w:val="none" w:sz="0" w:space="0" w:color="auto"/>
          </w:divBdr>
          <w:divsChild>
            <w:div w:id="1154371905">
              <w:marLeft w:val="0"/>
              <w:marRight w:val="0"/>
              <w:marTop w:val="0"/>
              <w:marBottom w:val="0"/>
              <w:divBdr>
                <w:top w:val="none" w:sz="0" w:space="0" w:color="auto"/>
                <w:left w:val="none" w:sz="0" w:space="0" w:color="auto"/>
                <w:bottom w:val="none" w:sz="0" w:space="0" w:color="auto"/>
                <w:right w:val="none" w:sz="0" w:space="0" w:color="auto"/>
              </w:divBdr>
            </w:div>
          </w:divsChild>
        </w:div>
        <w:div w:id="1535970048">
          <w:marLeft w:val="60"/>
          <w:marRight w:val="60"/>
          <w:marTop w:val="105"/>
          <w:marBottom w:val="105"/>
          <w:divBdr>
            <w:top w:val="none" w:sz="0" w:space="0" w:color="auto"/>
            <w:left w:val="none" w:sz="0" w:space="0" w:color="auto"/>
            <w:bottom w:val="none" w:sz="0" w:space="0" w:color="auto"/>
            <w:right w:val="none" w:sz="0" w:space="0" w:color="auto"/>
          </w:divBdr>
          <w:divsChild>
            <w:div w:id="808284037">
              <w:marLeft w:val="0"/>
              <w:marRight w:val="0"/>
              <w:marTop w:val="0"/>
              <w:marBottom w:val="0"/>
              <w:divBdr>
                <w:top w:val="none" w:sz="0" w:space="0" w:color="auto"/>
                <w:left w:val="none" w:sz="0" w:space="0" w:color="auto"/>
                <w:bottom w:val="none" w:sz="0" w:space="0" w:color="auto"/>
                <w:right w:val="none" w:sz="0" w:space="0" w:color="auto"/>
              </w:divBdr>
            </w:div>
          </w:divsChild>
        </w:div>
        <w:div w:id="1076053505">
          <w:marLeft w:val="60"/>
          <w:marRight w:val="60"/>
          <w:marTop w:val="105"/>
          <w:marBottom w:val="105"/>
          <w:divBdr>
            <w:top w:val="none" w:sz="0" w:space="0" w:color="auto"/>
            <w:left w:val="none" w:sz="0" w:space="0" w:color="auto"/>
            <w:bottom w:val="none" w:sz="0" w:space="0" w:color="auto"/>
            <w:right w:val="none" w:sz="0" w:space="0" w:color="auto"/>
          </w:divBdr>
          <w:divsChild>
            <w:div w:id="2008096842">
              <w:marLeft w:val="0"/>
              <w:marRight w:val="0"/>
              <w:marTop w:val="0"/>
              <w:marBottom w:val="0"/>
              <w:divBdr>
                <w:top w:val="none" w:sz="0" w:space="0" w:color="auto"/>
                <w:left w:val="none" w:sz="0" w:space="0" w:color="auto"/>
                <w:bottom w:val="none" w:sz="0" w:space="0" w:color="auto"/>
                <w:right w:val="none" w:sz="0" w:space="0" w:color="auto"/>
              </w:divBdr>
            </w:div>
          </w:divsChild>
        </w:div>
        <w:div w:id="1879656901">
          <w:marLeft w:val="60"/>
          <w:marRight w:val="60"/>
          <w:marTop w:val="105"/>
          <w:marBottom w:val="105"/>
          <w:divBdr>
            <w:top w:val="none" w:sz="0" w:space="0" w:color="auto"/>
            <w:left w:val="none" w:sz="0" w:space="0" w:color="auto"/>
            <w:bottom w:val="none" w:sz="0" w:space="0" w:color="auto"/>
            <w:right w:val="none" w:sz="0" w:space="0" w:color="auto"/>
          </w:divBdr>
          <w:divsChild>
            <w:div w:id="800077660">
              <w:marLeft w:val="0"/>
              <w:marRight w:val="0"/>
              <w:marTop w:val="0"/>
              <w:marBottom w:val="0"/>
              <w:divBdr>
                <w:top w:val="none" w:sz="0" w:space="0" w:color="auto"/>
                <w:left w:val="none" w:sz="0" w:space="0" w:color="auto"/>
                <w:bottom w:val="none" w:sz="0" w:space="0" w:color="auto"/>
                <w:right w:val="none" w:sz="0" w:space="0" w:color="auto"/>
              </w:divBdr>
            </w:div>
          </w:divsChild>
        </w:div>
        <w:div w:id="1351756699">
          <w:marLeft w:val="60"/>
          <w:marRight w:val="60"/>
          <w:marTop w:val="105"/>
          <w:marBottom w:val="105"/>
          <w:divBdr>
            <w:top w:val="none" w:sz="0" w:space="0" w:color="auto"/>
            <w:left w:val="none" w:sz="0" w:space="0" w:color="auto"/>
            <w:bottom w:val="none" w:sz="0" w:space="0" w:color="auto"/>
            <w:right w:val="none" w:sz="0" w:space="0" w:color="auto"/>
          </w:divBdr>
          <w:divsChild>
            <w:div w:id="603996176">
              <w:marLeft w:val="0"/>
              <w:marRight w:val="0"/>
              <w:marTop w:val="0"/>
              <w:marBottom w:val="0"/>
              <w:divBdr>
                <w:top w:val="none" w:sz="0" w:space="0" w:color="auto"/>
                <w:left w:val="none" w:sz="0" w:space="0" w:color="auto"/>
                <w:bottom w:val="none" w:sz="0" w:space="0" w:color="auto"/>
                <w:right w:val="none" w:sz="0" w:space="0" w:color="auto"/>
              </w:divBdr>
            </w:div>
          </w:divsChild>
        </w:div>
        <w:div w:id="1091701019">
          <w:marLeft w:val="60"/>
          <w:marRight w:val="60"/>
          <w:marTop w:val="105"/>
          <w:marBottom w:val="105"/>
          <w:divBdr>
            <w:top w:val="none" w:sz="0" w:space="0" w:color="auto"/>
            <w:left w:val="none" w:sz="0" w:space="0" w:color="auto"/>
            <w:bottom w:val="none" w:sz="0" w:space="0" w:color="auto"/>
            <w:right w:val="none" w:sz="0" w:space="0" w:color="auto"/>
          </w:divBdr>
          <w:divsChild>
            <w:div w:id="1770540382">
              <w:marLeft w:val="0"/>
              <w:marRight w:val="0"/>
              <w:marTop w:val="0"/>
              <w:marBottom w:val="0"/>
              <w:divBdr>
                <w:top w:val="none" w:sz="0" w:space="0" w:color="auto"/>
                <w:left w:val="none" w:sz="0" w:space="0" w:color="auto"/>
                <w:bottom w:val="none" w:sz="0" w:space="0" w:color="auto"/>
                <w:right w:val="none" w:sz="0" w:space="0" w:color="auto"/>
              </w:divBdr>
            </w:div>
          </w:divsChild>
        </w:div>
        <w:div w:id="1617371789">
          <w:marLeft w:val="60"/>
          <w:marRight w:val="60"/>
          <w:marTop w:val="105"/>
          <w:marBottom w:val="105"/>
          <w:divBdr>
            <w:top w:val="none" w:sz="0" w:space="0" w:color="auto"/>
            <w:left w:val="none" w:sz="0" w:space="0" w:color="auto"/>
            <w:bottom w:val="none" w:sz="0" w:space="0" w:color="auto"/>
            <w:right w:val="none" w:sz="0" w:space="0" w:color="auto"/>
          </w:divBdr>
          <w:divsChild>
            <w:div w:id="1672681983">
              <w:marLeft w:val="0"/>
              <w:marRight w:val="0"/>
              <w:marTop w:val="0"/>
              <w:marBottom w:val="0"/>
              <w:divBdr>
                <w:top w:val="none" w:sz="0" w:space="0" w:color="auto"/>
                <w:left w:val="none" w:sz="0" w:space="0" w:color="auto"/>
                <w:bottom w:val="none" w:sz="0" w:space="0" w:color="auto"/>
                <w:right w:val="none" w:sz="0" w:space="0" w:color="auto"/>
              </w:divBdr>
            </w:div>
          </w:divsChild>
        </w:div>
        <w:div w:id="379286827">
          <w:marLeft w:val="60"/>
          <w:marRight w:val="60"/>
          <w:marTop w:val="105"/>
          <w:marBottom w:val="105"/>
          <w:divBdr>
            <w:top w:val="none" w:sz="0" w:space="0" w:color="auto"/>
            <w:left w:val="none" w:sz="0" w:space="0" w:color="auto"/>
            <w:bottom w:val="none" w:sz="0" w:space="0" w:color="auto"/>
            <w:right w:val="none" w:sz="0" w:space="0" w:color="auto"/>
          </w:divBdr>
          <w:divsChild>
            <w:div w:id="351884094">
              <w:marLeft w:val="0"/>
              <w:marRight w:val="0"/>
              <w:marTop w:val="0"/>
              <w:marBottom w:val="0"/>
              <w:divBdr>
                <w:top w:val="none" w:sz="0" w:space="0" w:color="auto"/>
                <w:left w:val="none" w:sz="0" w:space="0" w:color="auto"/>
                <w:bottom w:val="none" w:sz="0" w:space="0" w:color="auto"/>
                <w:right w:val="none" w:sz="0" w:space="0" w:color="auto"/>
              </w:divBdr>
            </w:div>
          </w:divsChild>
        </w:div>
        <w:div w:id="750659835">
          <w:marLeft w:val="60"/>
          <w:marRight w:val="60"/>
          <w:marTop w:val="105"/>
          <w:marBottom w:val="105"/>
          <w:divBdr>
            <w:top w:val="none" w:sz="0" w:space="0" w:color="auto"/>
            <w:left w:val="none" w:sz="0" w:space="0" w:color="auto"/>
            <w:bottom w:val="none" w:sz="0" w:space="0" w:color="auto"/>
            <w:right w:val="none" w:sz="0" w:space="0" w:color="auto"/>
          </w:divBdr>
          <w:divsChild>
            <w:div w:id="220219114">
              <w:marLeft w:val="0"/>
              <w:marRight w:val="0"/>
              <w:marTop w:val="0"/>
              <w:marBottom w:val="0"/>
              <w:divBdr>
                <w:top w:val="none" w:sz="0" w:space="0" w:color="auto"/>
                <w:left w:val="none" w:sz="0" w:space="0" w:color="auto"/>
                <w:bottom w:val="none" w:sz="0" w:space="0" w:color="auto"/>
                <w:right w:val="none" w:sz="0" w:space="0" w:color="auto"/>
              </w:divBdr>
            </w:div>
          </w:divsChild>
        </w:div>
        <w:div w:id="1287156509">
          <w:marLeft w:val="60"/>
          <w:marRight w:val="60"/>
          <w:marTop w:val="105"/>
          <w:marBottom w:val="105"/>
          <w:divBdr>
            <w:top w:val="none" w:sz="0" w:space="0" w:color="auto"/>
            <w:left w:val="none" w:sz="0" w:space="0" w:color="auto"/>
            <w:bottom w:val="none" w:sz="0" w:space="0" w:color="auto"/>
            <w:right w:val="none" w:sz="0" w:space="0" w:color="auto"/>
          </w:divBdr>
          <w:divsChild>
            <w:div w:id="1194608660">
              <w:marLeft w:val="0"/>
              <w:marRight w:val="0"/>
              <w:marTop w:val="0"/>
              <w:marBottom w:val="0"/>
              <w:divBdr>
                <w:top w:val="none" w:sz="0" w:space="0" w:color="auto"/>
                <w:left w:val="none" w:sz="0" w:space="0" w:color="auto"/>
                <w:bottom w:val="none" w:sz="0" w:space="0" w:color="auto"/>
                <w:right w:val="none" w:sz="0" w:space="0" w:color="auto"/>
              </w:divBdr>
            </w:div>
          </w:divsChild>
        </w:div>
        <w:div w:id="1925802562">
          <w:marLeft w:val="60"/>
          <w:marRight w:val="60"/>
          <w:marTop w:val="105"/>
          <w:marBottom w:val="105"/>
          <w:divBdr>
            <w:top w:val="none" w:sz="0" w:space="0" w:color="auto"/>
            <w:left w:val="none" w:sz="0" w:space="0" w:color="auto"/>
            <w:bottom w:val="none" w:sz="0" w:space="0" w:color="auto"/>
            <w:right w:val="none" w:sz="0" w:space="0" w:color="auto"/>
          </w:divBdr>
          <w:divsChild>
            <w:div w:id="1020156770">
              <w:marLeft w:val="0"/>
              <w:marRight w:val="0"/>
              <w:marTop w:val="0"/>
              <w:marBottom w:val="0"/>
              <w:divBdr>
                <w:top w:val="none" w:sz="0" w:space="0" w:color="auto"/>
                <w:left w:val="none" w:sz="0" w:space="0" w:color="auto"/>
                <w:bottom w:val="none" w:sz="0" w:space="0" w:color="auto"/>
                <w:right w:val="none" w:sz="0" w:space="0" w:color="auto"/>
              </w:divBdr>
            </w:div>
          </w:divsChild>
        </w:div>
        <w:div w:id="227497203">
          <w:marLeft w:val="60"/>
          <w:marRight w:val="60"/>
          <w:marTop w:val="105"/>
          <w:marBottom w:val="105"/>
          <w:divBdr>
            <w:top w:val="none" w:sz="0" w:space="0" w:color="auto"/>
            <w:left w:val="none" w:sz="0" w:space="0" w:color="auto"/>
            <w:bottom w:val="none" w:sz="0" w:space="0" w:color="auto"/>
            <w:right w:val="none" w:sz="0" w:space="0" w:color="auto"/>
          </w:divBdr>
          <w:divsChild>
            <w:div w:id="355884562">
              <w:marLeft w:val="0"/>
              <w:marRight w:val="0"/>
              <w:marTop w:val="0"/>
              <w:marBottom w:val="0"/>
              <w:divBdr>
                <w:top w:val="none" w:sz="0" w:space="0" w:color="auto"/>
                <w:left w:val="none" w:sz="0" w:space="0" w:color="auto"/>
                <w:bottom w:val="none" w:sz="0" w:space="0" w:color="auto"/>
                <w:right w:val="none" w:sz="0" w:space="0" w:color="auto"/>
              </w:divBdr>
            </w:div>
          </w:divsChild>
        </w:div>
        <w:div w:id="69041901">
          <w:marLeft w:val="60"/>
          <w:marRight w:val="60"/>
          <w:marTop w:val="105"/>
          <w:marBottom w:val="105"/>
          <w:divBdr>
            <w:top w:val="none" w:sz="0" w:space="0" w:color="auto"/>
            <w:left w:val="none" w:sz="0" w:space="0" w:color="auto"/>
            <w:bottom w:val="none" w:sz="0" w:space="0" w:color="auto"/>
            <w:right w:val="none" w:sz="0" w:space="0" w:color="auto"/>
          </w:divBdr>
          <w:divsChild>
            <w:div w:id="55781903">
              <w:marLeft w:val="0"/>
              <w:marRight w:val="0"/>
              <w:marTop w:val="0"/>
              <w:marBottom w:val="0"/>
              <w:divBdr>
                <w:top w:val="none" w:sz="0" w:space="0" w:color="auto"/>
                <w:left w:val="none" w:sz="0" w:space="0" w:color="auto"/>
                <w:bottom w:val="none" w:sz="0" w:space="0" w:color="auto"/>
                <w:right w:val="none" w:sz="0" w:space="0" w:color="auto"/>
              </w:divBdr>
            </w:div>
          </w:divsChild>
        </w:div>
        <w:div w:id="1998915869">
          <w:marLeft w:val="60"/>
          <w:marRight w:val="60"/>
          <w:marTop w:val="105"/>
          <w:marBottom w:val="105"/>
          <w:divBdr>
            <w:top w:val="none" w:sz="0" w:space="0" w:color="auto"/>
            <w:left w:val="none" w:sz="0" w:space="0" w:color="auto"/>
            <w:bottom w:val="none" w:sz="0" w:space="0" w:color="auto"/>
            <w:right w:val="none" w:sz="0" w:space="0" w:color="auto"/>
          </w:divBdr>
          <w:divsChild>
            <w:div w:id="1723628169">
              <w:marLeft w:val="0"/>
              <w:marRight w:val="0"/>
              <w:marTop w:val="0"/>
              <w:marBottom w:val="0"/>
              <w:divBdr>
                <w:top w:val="none" w:sz="0" w:space="0" w:color="auto"/>
                <w:left w:val="none" w:sz="0" w:space="0" w:color="auto"/>
                <w:bottom w:val="none" w:sz="0" w:space="0" w:color="auto"/>
                <w:right w:val="none" w:sz="0" w:space="0" w:color="auto"/>
              </w:divBdr>
            </w:div>
          </w:divsChild>
        </w:div>
        <w:div w:id="2034568737">
          <w:marLeft w:val="60"/>
          <w:marRight w:val="60"/>
          <w:marTop w:val="105"/>
          <w:marBottom w:val="105"/>
          <w:divBdr>
            <w:top w:val="none" w:sz="0" w:space="0" w:color="auto"/>
            <w:left w:val="none" w:sz="0" w:space="0" w:color="auto"/>
            <w:bottom w:val="none" w:sz="0" w:space="0" w:color="auto"/>
            <w:right w:val="none" w:sz="0" w:space="0" w:color="auto"/>
          </w:divBdr>
          <w:divsChild>
            <w:div w:id="620234789">
              <w:marLeft w:val="0"/>
              <w:marRight w:val="0"/>
              <w:marTop w:val="0"/>
              <w:marBottom w:val="0"/>
              <w:divBdr>
                <w:top w:val="none" w:sz="0" w:space="0" w:color="auto"/>
                <w:left w:val="none" w:sz="0" w:space="0" w:color="auto"/>
                <w:bottom w:val="none" w:sz="0" w:space="0" w:color="auto"/>
                <w:right w:val="none" w:sz="0" w:space="0" w:color="auto"/>
              </w:divBdr>
            </w:div>
          </w:divsChild>
        </w:div>
        <w:div w:id="1785228186">
          <w:marLeft w:val="60"/>
          <w:marRight w:val="60"/>
          <w:marTop w:val="105"/>
          <w:marBottom w:val="105"/>
          <w:divBdr>
            <w:top w:val="none" w:sz="0" w:space="0" w:color="auto"/>
            <w:left w:val="none" w:sz="0" w:space="0" w:color="auto"/>
            <w:bottom w:val="none" w:sz="0" w:space="0" w:color="auto"/>
            <w:right w:val="none" w:sz="0" w:space="0" w:color="auto"/>
          </w:divBdr>
          <w:divsChild>
            <w:div w:id="549417094">
              <w:marLeft w:val="0"/>
              <w:marRight w:val="0"/>
              <w:marTop w:val="0"/>
              <w:marBottom w:val="0"/>
              <w:divBdr>
                <w:top w:val="none" w:sz="0" w:space="0" w:color="auto"/>
                <w:left w:val="none" w:sz="0" w:space="0" w:color="auto"/>
                <w:bottom w:val="none" w:sz="0" w:space="0" w:color="auto"/>
                <w:right w:val="none" w:sz="0" w:space="0" w:color="auto"/>
              </w:divBdr>
            </w:div>
          </w:divsChild>
        </w:div>
        <w:div w:id="1308701835">
          <w:marLeft w:val="60"/>
          <w:marRight w:val="60"/>
          <w:marTop w:val="105"/>
          <w:marBottom w:val="105"/>
          <w:divBdr>
            <w:top w:val="none" w:sz="0" w:space="0" w:color="auto"/>
            <w:left w:val="none" w:sz="0" w:space="0" w:color="auto"/>
            <w:bottom w:val="none" w:sz="0" w:space="0" w:color="auto"/>
            <w:right w:val="none" w:sz="0" w:space="0" w:color="auto"/>
          </w:divBdr>
          <w:divsChild>
            <w:div w:id="340275329">
              <w:marLeft w:val="0"/>
              <w:marRight w:val="0"/>
              <w:marTop w:val="0"/>
              <w:marBottom w:val="0"/>
              <w:divBdr>
                <w:top w:val="none" w:sz="0" w:space="0" w:color="auto"/>
                <w:left w:val="none" w:sz="0" w:space="0" w:color="auto"/>
                <w:bottom w:val="none" w:sz="0" w:space="0" w:color="auto"/>
                <w:right w:val="none" w:sz="0" w:space="0" w:color="auto"/>
              </w:divBdr>
            </w:div>
          </w:divsChild>
        </w:div>
        <w:div w:id="470631099">
          <w:marLeft w:val="60"/>
          <w:marRight w:val="60"/>
          <w:marTop w:val="105"/>
          <w:marBottom w:val="105"/>
          <w:divBdr>
            <w:top w:val="none" w:sz="0" w:space="0" w:color="auto"/>
            <w:left w:val="none" w:sz="0" w:space="0" w:color="auto"/>
            <w:bottom w:val="none" w:sz="0" w:space="0" w:color="auto"/>
            <w:right w:val="none" w:sz="0" w:space="0" w:color="auto"/>
          </w:divBdr>
          <w:divsChild>
            <w:div w:id="1476215576">
              <w:marLeft w:val="0"/>
              <w:marRight w:val="0"/>
              <w:marTop w:val="0"/>
              <w:marBottom w:val="0"/>
              <w:divBdr>
                <w:top w:val="none" w:sz="0" w:space="0" w:color="auto"/>
                <w:left w:val="none" w:sz="0" w:space="0" w:color="auto"/>
                <w:bottom w:val="none" w:sz="0" w:space="0" w:color="auto"/>
                <w:right w:val="none" w:sz="0" w:space="0" w:color="auto"/>
              </w:divBdr>
            </w:div>
          </w:divsChild>
        </w:div>
        <w:div w:id="5600426">
          <w:marLeft w:val="60"/>
          <w:marRight w:val="60"/>
          <w:marTop w:val="105"/>
          <w:marBottom w:val="105"/>
          <w:divBdr>
            <w:top w:val="none" w:sz="0" w:space="0" w:color="auto"/>
            <w:left w:val="none" w:sz="0" w:space="0" w:color="auto"/>
            <w:bottom w:val="none" w:sz="0" w:space="0" w:color="auto"/>
            <w:right w:val="none" w:sz="0" w:space="0" w:color="auto"/>
          </w:divBdr>
          <w:divsChild>
            <w:div w:id="473062470">
              <w:marLeft w:val="0"/>
              <w:marRight w:val="0"/>
              <w:marTop w:val="0"/>
              <w:marBottom w:val="0"/>
              <w:divBdr>
                <w:top w:val="none" w:sz="0" w:space="0" w:color="auto"/>
                <w:left w:val="none" w:sz="0" w:space="0" w:color="auto"/>
                <w:bottom w:val="none" w:sz="0" w:space="0" w:color="auto"/>
                <w:right w:val="none" w:sz="0" w:space="0" w:color="auto"/>
              </w:divBdr>
            </w:div>
          </w:divsChild>
        </w:div>
        <w:div w:id="474176017">
          <w:marLeft w:val="60"/>
          <w:marRight w:val="60"/>
          <w:marTop w:val="105"/>
          <w:marBottom w:val="105"/>
          <w:divBdr>
            <w:top w:val="none" w:sz="0" w:space="0" w:color="auto"/>
            <w:left w:val="none" w:sz="0" w:space="0" w:color="auto"/>
            <w:bottom w:val="none" w:sz="0" w:space="0" w:color="auto"/>
            <w:right w:val="none" w:sz="0" w:space="0" w:color="auto"/>
          </w:divBdr>
          <w:divsChild>
            <w:div w:id="1244022840">
              <w:marLeft w:val="0"/>
              <w:marRight w:val="0"/>
              <w:marTop w:val="0"/>
              <w:marBottom w:val="0"/>
              <w:divBdr>
                <w:top w:val="none" w:sz="0" w:space="0" w:color="auto"/>
                <w:left w:val="none" w:sz="0" w:space="0" w:color="auto"/>
                <w:bottom w:val="none" w:sz="0" w:space="0" w:color="auto"/>
                <w:right w:val="none" w:sz="0" w:space="0" w:color="auto"/>
              </w:divBdr>
            </w:div>
          </w:divsChild>
        </w:div>
        <w:div w:id="1750495784">
          <w:marLeft w:val="60"/>
          <w:marRight w:val="60"/>
          <w:marTop w:val="105"/>
          <w:marBottom w:val="105"/>
          <w:divBdr>
            <w:top w:val="none" w:sz="0" w:space="0" w:color="auto"/>
            <w:left w:val="none" w:sz="0" w:space="0" w:color="auto"/>
            <w:bottom w:val="none" w:sz="0" w:space="0" w:color="auto"/>
            <w:right w:val="none" w:sz="0" w:space="0" w:color="auto"/>
          </w:divBdr>
          <w:divsChild>
            <w:div w:id="1454593026">
              <w:marLeft w:val="0"/>
              <w:marRight w:val="0"/>
              <w:marTop w:val="0"/>
              <w:marBottom w:val="0"/>
              <w:divBdr>
                <w:top w:val="none" w:sz="0" w:space="0" w:color="auto"/>
                <w:left w:val="none" w:sz="0" w:space="0" w:color="auto"/>
                <w:bottom w:val="none" w:sz="0" w:space="0" w:color="auto"/>
                <w:right w:val="none" w:sz="0" w:space="0" w:color="auto"/>
              </w:divBdr>
            </w:div>
          </w:divsChild>
        </w:div>
        <w:div w:id="2027054019">
          <w:marLeft w:val="60"/>
          <w:marRight w:val="60"/>
          <w:marTop w:val="105"/>
          <w:marBottom w:val="105"/>
          <w:divBdr>
            <w:top w:val="none" w:sz="0" w:space="0" w:color="auto"/>
            <w:left w:val="none" w:sz="0" w:space="0" w:color="auto"/>
            <w:bottom w:val="none" w:sz="0" w:space="0" w:color="auto"/>
            <w:right w:val="none" w:sz="0" w:space="0" w:color="auto"/>
          </w:divBdr>
          <w:divsChild>
            <w:div w:id="295768071">
              <w:marLeft w:val="0"/>
              <w:marRight w:val="0"/>
              <w:marTop w:val="0"/>
              <w:marBottom w:val="0"/>
              <w:divBdr>
                <w:top w:val="none" w:sz="0" w:space="0" w:color="auto"/>
                <w:left w:val="none" w:sz="0" w:space="0" w:color="auto"/>
                <w:bottom w:val="none" w:sz="0" w:space="0" w:color="auto"/>
                <w:right w:val="none" w:sz="0" w:space="0" w:color="auto"/>
              </w:divBdr>
            </w:div>
          </w:divsChild>
        </w:div>
        <w:div w:id="1630895648">
          <w:marLeft w:val="60"/>
          <w:marRight w:val="60"/>
          <w:marTop w:val="105"/>
          <w:marBottom w:val="105"/>
          <w:divBdr>
            <w:top w:val="none" w:sz="0" w:space="0" w:color="auto"/>
            <w:left w:val="none" w:sz="0" w:space="0" w:color="auto"/>
            <w:bottom w:val="none" w:sz="0" w:space="0" w:color="auto"/>
            <w:right w:val="none" w:sz="0" w:space="0" w:color="auto"/>
          </w:divBdr>
          <w:divsChild>
            <w:div w:id="1730641277">
              <w:marLeft w:val="0"/>
              <w:marRight w:val="0"/>
              <w:marTop w:val="0"/>
              <w:marBottom w:val="0"/>
              <w:divBdr>
                <w:top w:val="none" w:sz="0" w:space="0" w:color="auto"/>
                <w:left w:val="none" w:sz="0" w:space="0" w:color="auto"/>
                <w:bottom w:val="none" w:sz="0" w:space="0" w:color="auto"/>
                <w:right w:val="none" w:sz="0" w:space="0" w:color="auto"/>
              </w:divBdr>
            </w:div>
          </w:divsChild>
        </w:div>
        <w:div w:id="530147581">
          <w:marLeft w:val="60"/>
          <w:marRight w:val="60"/>
          <w:marTop w:val="105"/>
          <w:marBottom w:val="105"/>
          <w:divBdr>
            <w:top w:val="none" w:sz="0" w:space="0" w:color="auto"/>
            <w:left w:val="none" w:sz="0" w:space="0" w:color="auto"/>
            <w:bottom w:val="none" w:sz="0" w:space="0" w:color="auto"/>
            <w:right w:val="none" w:sz="0" w:space="0" w:color="auto"/>
          </w:divBdr>
          <w:divsChild>
            <w:div w:id="983268738">
              <w:marLeft w:val="0"/>
              <w:marRight w:val="0"/>
              <w:marTop w:val="0"/>
              <w:marBottom w:val="0"/>
              <w:divBdr>
                <w:top w:val="none" w:sz="0" w:space="0" w:color="auto"/>
                <w:left w:val="none" w:sz="0" w:space="0" w:color="auto"/>
                <w:bottom w:val="none" w:sz="0" w:space="0" w:color="auto"/>
                <w:right w:val="none" w:sz="0" w:space="0" w:color="auto"/>
              </w:divBdr>
            </w:div>
          </w:divsChild>
        </w:div>
        <w:div w:id="1327855478">
          <w:marLeft w:val="60"/>
          <w:marRight w:val="60"/>
          <w:marTop w:val="105"/>
          <w:marBottom w:val="105"/>
          <w:divBdr>
            <w:top w:val="none" w:sz="0" w:space="0" w:color="auto"/>
            <w:left w:val="none" w:sz="0" w:space="0" w:color="auto"/>
            <w:bottom w:val="none" w:sz="0" w:space="0" w:color="auto"/>
            <w:right w:val="none" w:sz="0" w:space="0" w:color="auto"/>
          </w:divBdr>
        </w:div>
        <w:div w:id="438457172">
          <w:marLeft w:val="60"/>
          <w:marRight w:val="60"/>
          <w:marTop w:val="105"/>
          <w:marBottom w:val="105"/>
          <w:divBdr>
            <w:top w:val="none" w:sz="0" w:space="0" w:color="auto"/>
            <w:left w:val="none" w:sz="0" w:space="0" w:color="auto"/>
            <w:bottom w:val="none" w:sz="0" w:space="0" w:color="auto"/>
            <w:right w:val="none" w:sz="0" w:space="0" w:color="auto"/>
          </w:divBdr>
        </w:div>
        <w:div w:id="1592927133">
          <w:marLeft w:val="60"/>
          <w:marRight w:val="60"/>
          <w:marTop w:val="105"/>
          <w:marBottom w:val="105"/>
          <w:divBdr>
            <w:top w:val="none" w:sz="0" w:space="0" w:color="auto"/>
            <w:left w:val="none" w:sz="0" w:space="0" w:color="auto"/>
            <w:bottom w:val="none" w:sz="0" w:space="0" w:color="auto"/>
            <w:right w:val="none" w:sz="0" w:space="0" w:color="auto"/>
          </w:divBdr>
        </w:div>
        <w:div w:id="1681663469">
          <w:marLeft w:val="60"/>
          <w:marRight w:val="60"/>
          <w:marTop w:val="105"/>
          <w:marBottom w:val="105"/>
          <w:divBdr>
            <w:top w:val="none" w:sz="0" w:space="0" w:color="auto"/>
            <w:left w:val="none" w:sz="0" w:space="0" w:color="auto"/>
            <w:bottom w:val="none" w:sz="0" w:space="0" w:color="auto"/>
            <w:right w:val="none" w:sz="0" w:space="0" w:color="auto"/>
          </w:divBdr>
          <w:divsChild>
            <w:div w:id="1049651954">
              <w:marLeft w:val="0"/>
              <w:marRight w:val="0"/>
              <w:marTop w:val="0"/>
              <w:marBottom w:val="0"/>
              <w:divBdr>
                <w:top w:val="none" w:sz="0" w:space="0" w:color="auto"/>
                <w:left w:val="none" w:sz="0" w:space="0" w:color="auto"/>
                <w:bottom w:val="none" w:sz="0" w:space="0" w:color="auto"/>
                <w:right w:val="none" w:sz="0" w:space="0" w:color="auto"/>
              </w:divBdr>
            </w:div>
          </w:divsChild>
        </w:div>
        <w:div w:id="2104566157">
          <w:marLeft w:val="60"/>
          <w:marRight w:val="60"/>
          <w:marTop w:val="105"/>
          <w:marBottom w:val="105"/>
          <w:divBdr>
            <w:top w:val="none" w:sz="0" w:space="0" w:color="auto"/>
            <w:left w:val="none" w:sz="0" w:space="0" w:color="auto"/>
            <w:bottom w:val="none" w:sz="0" w:space="0" w:color="auto"/>
            <w:right w:val="none" w:sz="0" w:space="0" w:color="auto"/>
          </w:divBdr>
        </w:div>
        <w:div w:id="1298412703">
          <w:marLeft w:val="60"/>
          <w:marRight w:val="60"/>
          <w:marTop w:val="105"/>
          <w:marBottom w:val="105"/>
          <w:divBdr>
            <w:top w:val="none" w:sz="0" w:space="0" w:color="auto"/>
            <w:left w:val="none" w:sz="0" w:space="0" w:color="auto"/>
            <w:bottom w:val="none" w:sz="0" w:space="0" w:color="auto"/>
            <w:right w:val="none" w:sz="0" w:space="0" w:color="auto"/>
          </w:divBdr>
          <w:divsChild>
            <w:div w:id="92202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15</Pages>
  <Words>7285</Words>
  <Characters>41531</Characters>
  <Application>Microsoft Office Word</Application>
  <DocSecurity>0</DocSecurity>
  <Lines>346</Lines>
  <Paragraphs>97</Paragraphs>
  <ScaleCrop>false</ScaleCrop>
  <Company/>
  <LinksUpToDate>false</LinksUpToDate>
  <CharactersWithSpaces>48719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Acer</cp:lastModifiedBy>
  <cp:revision>11</cp:revision>
  <dcterms:created xsi:type="dcterms:W3CDTF">2022-12-28T16:12:00Z</dcterms:created>
  <dcterms:modified xsi:type="dcterms:W3CDTF">2025-11-07T04:39:00Z</dcterms:modified>
</cp:coreProperties>
</file>